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2CBE" w14:textId="77777777" w:rsidR="008E6B68" w:rsidRPr="00844B43" w:rsidRDefault="008E6B68" w:rsidP="008E6B68">
      <w:pPr>
        <w:tabs>
          <w:tab w:val="right" w:pos="10800"/>
        </w:tabs>
        <w:spacing w:before="240" w:after="120"/>
        <w:rPr>
          <w:rFonts w:ascii="Adobe Garamond Pro" w:hAnsi="Adobe Garamond Pro"/>
        </w:rPr>
      </w:pPr>
      <w:r w:rsidRPr="00844B43">
        <w:rPr>
          <w:rFonts w:ascii="Adobe Garamond Pro" w:hAnsi="Adobe Garamond Pro"/>
        </w:rPr>
        <w:t xml:space="preserve">Name </w:t>
      </w:r>
      <w:r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844B43">
        <w:rPr>
          <w:rFonts w:ascii="Adobe Garamond Pro" w:hAnsi="Adobe Garamond Pro"/>
          <w:u w:val="single"/>
        </w:rPr>
        <w:instrText xml:space="preserve"> FORMTEXT </w:instrText>
      </w:r>
      <w:r w:rsidRPr="00844B43">
        <w:rPr>
          <w:rFonts w:ascii="Adobe Garamond Pro" w:hAnsi="Adobe Garamond Pro"/>
          <w:u w:val="single"/>
        </w:rPr>
      </w:r>
      <w:r w:rsidRPr="00844B43">
        <w:rPr>
          <w:rFonts w:ascii="Adobe Garamond Pro" w:hAnsi="Adobe Garamond Pro"/>
          <w:u w:val="single"/>
        </w:rPr>
        <w:fldChar w:fldCharType="separate"/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u w:val="single"/>
        </w:rPr>
        <w:fldChar w:fldCharType="end"/>
      </w:r>
      <w:bookmarkEnd w:id="0"/>
      <w:r w:rsidRPr="00844B43">
        <w:rPr>
          <w:rFonts w:ascii="Adobe Garamond Pro" w:hAnsi="Adobe Garamond Pro"/>
          <w:u w:val="single"/>
        </w:rPr>
        <w:tab/>
      </w:r>
    </w:p>
    <w:p w14:paraId="73C64AAA" w14:textId="77777777" w:rsidR="008E6B68" w:rsidRPr="00844B43" w:rsidRDefault="008E6B68" w:rsidP="008E6B68">
      <w:pPr>
        <w:tabs>
          <w:tab w:val="right" w:pos="10800"/>
        </w:tabs>
        <w:spacing w:before="240" w:after="120"/>
        <w:rPr>
          <w:rFonts w:ascii="Adobe Garamond Pro" w:hAnsi="Adobe Garamond Pro"/>
          <w:u w:val="single"/>
        </w:rPr>
      </w:pPr>
      <w:r w:rsidRPr="00844B43">
        <w:rPr>
          <w:rFonts w:ascii="Adobe Garamond Pro" w:hAnsi="Adobe Garamond Pro"/>
        </w:rPr>
        <w:t xml:space="preserve">Street address </w:t>
      </w:r>
      <w:r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B43">
        <w:rPr>
          <w:rFonts w:ascii="Adobe Garamond Pro" w:hAnsi="Adobe Garamond Pro"/>
          <w:u w:val="single"/>
        </w:rPr>
        <w:instrText xml:space="preserve"> FORMTEXT </w:instrText>
      </w:r>
      <w:r w:rsidRPr="00844B43">
        <w:rPr>
          <w:rFonts w:ascii="Adobe Garamond Pro" w:hAnsi="Adobe Garamond Pro"/>
          <w:u w:val="single"/>
        </w:rPr>
      </w:r>
      <w:r w:rsidRPr="00844B43">
        <w:rPr>
          <w:rFonts w:ascii="Adobe Garamond Pro" w:hAnsi="Adobe Garamond Pro"/>
          <w:u w:val="single"/>
        </w:rPr>
        <w:fldChar w:fldCharType="separate"/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u w:val="single"/>
        </w:rPr>
        <w:fldChar w:fldCharType="end"/>
      </w:r>
      <w:r w:rsidRPr="00844B43">
        <w:rPr>
          <w:rFonts w:ascii="Adobe Garamond Pro" w:hAnsi="Adobe Garamond Pro"/>
          <w:u w:val="single"/>
        </w:rPr>
        <w:tab/>
      </w:r>
    </w:p>
    <w:p w14:paraId="192B4D34" w14:textId="61E6C881" w:rsidR="008E6B68" w:rsidRPr="00844B43" w:rsidRDefault="008E6B68" w:rsidP="008E6B68">
      <w:pPr>
        <w:tabs>
          <w:tab w:val="left" w:pos="4770"/>
          <w:tab w:val="left" w:pos="6120"/>
          <w:tab w:val="left" w:pos="7650"/>
          <w:tab w:val="left" w:pos="8280"/>
          <w:tab w:val="right" w:pos="10800"/>
        </w:tabs>
        <w:spacing w:before="240" w:after="120"/>
        <w:rPr>
          <w:rFonts w:ascii="Adobe Garamond Pro" w:hAnsi="Adobe Garamond Pro"/>
          <w:u w:val="single"/>
        </w:rPr>
      </w:pPr>
      <w:r w:rsidRPr="00844B43">
        <w:rPr>
          <w:rFonts w:ascii="Adobe Garamond Pro" w:hAnsi="Adobe Garamond Pro"/>
        </w:rPr>
        <w:t xml:space="preserve">City </w:t>
      </w:r>
      <w:r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B43">
        <w:rPr>
          <w:rFonts w:ascii="Adobe Garamond Pro" w:hAnsi="Adobe Garamond Pro"/>
          <w:u w:val="single"/>
        </w:rPr>
        <w:instrText xml:space="preserve"> FORMTEXT </w:instrText>
      </w:r>
      <w:r w:rsidRPr="00844B43">
        <w:rPr>
          <w:rFonts w:ascii="Adobe Garamond Pro" w:hAnsi="Adobe Garamond Pro"/>
          <w:u w:val="single"/>
        </w:rPr>
      </w:r>
      <w:r w:rsidRPr="00844B43">
        <w:rPr>
          <w:rFonts w:ascii="Adobe Garamond Pro" w:hAnsi="Adobe Garamond Pro"/>
          <w:u w:val="single"/>
        </w:rPr>
        <w:fldChar w:fldCharType="separate"/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u w:val="single"/>
        </w:rPr>
        <w:fldChar w:fldCharType="end"/>
      </w:r>
      <w:r w:rsidRPr="00844B43">
        <w:rPr>
          <w:rFonts w:ascii="Adobe Garamond Pro" w:hAnsi="Adobe Garamond Pro"/>
          <w:u w:val="single"/>
        </w:rPr>
        <w:tab/>
      </w:r>
      <w:r w:rsidRPr="003702AB">
        <w:rPr>
          <w:rFonts w:ascii="Adobe Garamond Pro" w:hAnsi="Adobe Garamond Pro"/>
        </w:rPr>
        <w:t xml:space="preserve">  </w:t>
      </w:r>
      <w:proofErr w:type="spellStart"/>
      <w:r w:rsidRPr="00844B43">
        <w:rPr>
          <w:rFonts w:ascii="Adobe Garamond Pro" w:hAnsi="Adobe Garamond Pro"/>
        </w:rPr>
        <w:t xml:space="preserve">State </w:t>
      </w:r>
      <w:r w:rsidR="00D4374F">
        <w:rPr>
          <w:rFonts w:ascii="Adobe Garamond Pro" w:hAnsi="Adobe Garamond Pro"/>
          <w:u w:val="single"/>
        </w:rPr>
        <w:t>s</w:t>
      </w:r>
      <w:proofErr w:type="spellEnd"/>
      <w:r w:rsidRPr="00844B43">
        <w:rPr>
          <w:rFonts w:ascii="Adobe Garamond Pro" w:hAnsi="Adobe Garamond Pro"/>
          <w:u w:val="single"/>
        </w:rPr>
        <w:tab/>
      </w:r>
      <w:r>
        <w:rPr>
          <w:rFonts w:ascii="Adobe Garamond Pro" w:hAnsi="Adobe Garamond Pro"/>
        </w:rPr>
        <w:t xml:space="preserve">  </w:t>
      </w:r>
      <w:r w:rsidRPr="00844B43">
        <w:rPr>
          <w:rFonts w:ascii="Adobe Garamond Pro" w:hAnsi="Adobe Garamond Pro"/>
        </w:rPr>
        <w:t xml:space="preserve">ZIP </w:t>
      </w:r>
      <w:r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B43">
        <w:rPr>
          <w:rFonts w:ascii="Adobe Garamond Pro" w:hAnsi="Adobe Garamond Pro"/>
          <w:u w:val="single"/>
        </w:rPr>
        <w:instrText xml:space="preserve"> FORMTEXT </w:instrText>
      </w:r>
      <w:r w:rsidRPr="00844B43">
        <w:rPr>
          <w:rFonts w:ascii="Adobe Garamond Pro" w:hAnsi="Adobe Garamond Pro"/>
          <w:u w:val="single"/>
        </w:rPr>
      </w:r>
      <w:r w:rsidRPr="00844B43">
        <w:rPr>
          <w:rFonts w:ascii="Adobe Garamond Pro" w:hAnsi="Adobe Garamond Pro"/>
          <w:u w:val="single"/>
        </w:rPr>
        <w:fldChar w:fldCharType="separate"/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u w:val="single"/>
        </w:rPr>
        <w:fldChar w:fldCharType="end"/>
      </w:r>
      <w:r>
        <w:rPr>
          <w:rFonts w:ascii="Adobe Garamond Pro" w:hAnsi="Adobe Garamond Pro"/>
          <w:u w:val="single"/>
        </w:rPr>
        <w:tab/>
      </w:r>
      <w:r>
        <w:rPr>
          <w:rFonts w:ascii="Adobe Garamond Pro" w:hAnsi="Adobe Garamond Pro"/>
        </w:rPr>
        <w:t xml:space="preserve">  Country </w:t>
      </w:r>
      <w:r w:rsidRPr="003702AB">
        <w:rPr>
          <w:rFonts w:ascii="Adobe Garamond Pro" w:hAnsi="Adobe Garamond Pro"/>
          <w:u w:val="single"/>
        </w:rPr>
        <w:tab/>
      </w:r>
    </w:p>
    <w:p w14:paraId="2D3D77AB" w14:textId="77777777" w:rsidR="008E6B68" w:rsidRPr="00844B43" w:rsidRDefault="008E6B68" w:rsidP="008E6B68">
      <w:pPr>
        <w:tabs>
          <w:tab w:val="left" w:pos="5130"/>
          <w:tab w:val="left" w:pos="5760"/>
          <w:tab w:val="right" w:pos="10800"/>
        </w:tabs>
        <w:spacing w:before="240" w:after="120"/>
        <w:rPr>
          <w:rFonts w:ascii="Adobe Garamond Pro" w:hAnsi="Adobe Garamond Pro"/>
        </w:rPr>
      </w:pPr>
      <w:r w:rsidRPr="00844B43">
        <w:rPr>
          <w:rFonts w:ascii="Adobe Garamond Pro" w:hAnsi="Adobe Garamond Pro"/>
        </w:rPr>
        <w:t xml:space="preserve">Telephone number </w:t>
      </w:r>
      <w:r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B43">
        <w:rPr>
          <w:rFonts w:ascii="Adobe Garamond Pro" w:hAnsi="Adobe Garamond Pro"/>
          <w:u w:val="single"/>
        </w:rPr>
        <w:instrText xml:space="preserve"> FORMTEXT </w:instrText>
      </w:r>
      <w:r w:rsidRPr="00844B43">
        <w:rPr>
          <w:rFonts w:ascii="Adobe Garamond Pro" w:hAnsi="Adobe Garamond Pro"/>
          <w:u w:val="single"/>
        </w:rPr>
      </w:r>
      <w:r w:rsidRPr="00844B43">
        <w:rPr>
          <w:rFonts w:ascii="Adobe Garamond Pro" w:hAnsi="Adobe Garamond Pro"/>
          <w:u w:val="single"/>
        </w:rPr>
        <w:fldChar w:fldCharType="separate"/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u w:val="single"/>
        </w:rPr>
        <w:fldChar w:fldCharType="end"/>
      </w:r>
      <w:r w:rsidRPr="00844B43">
        <w:rPr>
          <w:rFonts w:ascii="Adobe Garamond Pro" w:hAnsi="Adobe Garamond Pro"/>
          <w:u w:val="single"/>
        </w:rPr>
        <w:tab/>
      </w:r>
      <w:r w:rsidRPr="00844B43">
        <w:rPr>
          <w:rFonts w:ascii="Adobe Garamond Pro" w:hAnsi="Adobe Garamond Pro"/>
        </w:rPr>
        <w:tab/>
        <w:t xml:space="preserve">Fax number </w:t>
      </w:r>
      <w:r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B43">
        <w:rPr>
          <w:rFonts w:ascii="Adobe Garamond Pro" w:hAnsi="Adobe Garamond Pro"/>
          <w:u w:val="single"/>
        </w:rPr>
        <w:instrText xml:space="preserve"> FORMTEXT </w:instrText>
      </w:r>
      <w:r w:rsidRPr="00844B43">
        <w:rPr>
          <w:rFonts w:ascii="Adobe Garamond Pro" w:hAnsi="Adobe Garamond Pro"/>
          <w:u w:val="single"/>
        </w:rPr>
      </w:r>
      <w:r w:rsidRPr="00844B43">
        <w:rPr>
          <w:rFonts w:ascii="Adobe Garamond Pro" w:hAnsi="Adobe Garamond Pro"/>
          <w:u w:val="single"/>
        </w:rPr>
        <w:fldChar w:fldCharType="separate"/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u w:val="single"/>
        </w:rPr>
        <w:fldChar w:fldCharType="end"/>
      </w:r>
      <w:r w:rsidRPr="00844B43">
        <w:rPr>
          <w:rFonts w:ascii="Adobe Garamond Pro" w:hAnsi="Adobe Garamond Pro"/>
          <w:u w:val="single"/>
        </w:rPr>
        <w:tab/>
      </w:r>
    </w:p>
    <w:p w14:paraId="2A24A24E" w14:textId="77777777" w:rsidR="008E6B68" w:rsidRPr="00844B43" w:rsidRDefault="008E6B68" w:rsidP="008E6B68">
      <w:pPr>
        <w:tabs>
          <w:tab w:val="right" w:pos="10800"/>
        </w:tabs>
        <w:rPr>
          <w:rFonts w:ascii="Adobe Garamond Pro" w:hAnsi="Adobe Garamond Pro"/>
          <w:i/>
        </w:rPr>
      </w:pPr>
      <w:r w:rsidRPr="00844B43">
        <w:rPr>
          <w:rFonts w:ascii="Adobe Garamond Pro" w:hAnsi="Adobe Garamond Pro"/>
          <w:i/>
          <w:sz w:val="18"/>
        </w:rPr>
        <w:t>By releasing your fax number or email address, you give the AAO permission to send marketing information regarding courses by fax or email.</w:t>
      </w:r>
    </w:p>
    <w:p w14:paraId="5A73533D" w14:textId="77777777" w:rsidR="008E6B68" w:rsidRPr="00844B43" w:rsidRDefault="008E6B68" w:rsidP="008E6B68">
      <w:pPr>
        <w:tabs>
          <w:tab w:val="left" w:pos="5130"/>
          <w:tab w:val="left" w:pos="5760"/>
          <w:tab w:val="left" w:pos="7920"/>
          <w:tab w:val="left" w:pos="9000"/>
          <w:tab w:val="left" w:pos="9180"/>
          <w:tab w:val="right" w:pos="10800"/>
        </w:tabs>
        <w:spacing w:before="120" w:after="120"/>
        <w:rPr>
          <w:rFonts w:ascii="Adobe Garamond Pro" w:hAnsi="Adobe Garamond Pro"/>
          <w:sz w:val="22"/>
          <w:szCs w:val="22"/>
        </w:rPr>
      </w:pPr>
      <w:r w:rsidRPr="00844B43">
        <w:rPr>
          <w:rFonts w:ascii="Adobe Garamond Pro" w:hAnsi="Adobe Garamond Pro"/>
        </w:rPr>
        <w:t xml:space="preserve">Email address </w:t>
      </w:r>
      <w:r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B43">
        <w:rPr>
          <w:rFonts w:ascii="Adobe Garamond Pro" w:hAnsi="Adobe Garamond Pro"/>
          <w:u w:val="single"/>
        </w:rPr>
        <w:instrText xml:space="preserve"> FORMTEXT </w:instrText>
      </w:r>
      <w:r w:rsidRPr="00844B43">
        <w:rPr>
          <w:rFonts w:ascii="Adobe Garamond Pro" w:hAnsi="Adobe Garamond Pro"/>
          <w:u w:val="single"/>
        </w:rPr>
      </w:r>
      <w:r w:rsidRPr="00844B43">
        <w:rPr>
          <w:rFonts w:ascii="Adobe Garamond Pro" w:hAnsi="Adobe Garamond Pro"/>
          <w:u w:val="single"/>
        </w:rPr>
        <w:fldChar w:fldCharType="separate"/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noProof/>
          <w:u w:val="single"/>
        </w:rPr>
        <w:t> </w:t>
      </w:r>
      <w:r w:rsidRPr="00844B43">
        <w:rPr>
          <w:rFonts w:ascii="Adobe Garamond Pro" w:hAnsi="Adobe Garamond Pro"/>
          <w:u w:val="single"/>
        </w:rPr>
        <w:fldChar w:fldCharType="end"/>
      </w:r>
      <w:r w:rsidRPr="00844B43">
        <w:rPr>
          <w:rFonts w:ascii="Adobe Garamond Pro" w:hAnsi="Adobe Garamond Pro"/>
          <w:u w:val="single"/>
        </w:rPr>
        <w:tab/>
      </w:r>
      <w:r w:rsidRPr="00844B43">
        <w:rPr>
          <w:rFonts w:ascii="Adobe Garamond Pro" w:hAnsi="Adobe Garamond Pro"/>
        </w:rPr>
        <w:tab/>
        <w:t xml:space="preserve">Are you an </w:t>
      </w:r>
      <w:r w:rsidRPr="00844B43">
        <w:rPr>
          <w:rFonts w:ascii="Adobe Garamond Pro" w:hAnsi="Adobe Garamond Pro"/>
          <w:sz w:val="22"/>
          <w:szCs w:val="22"/>
        </w:rPr>
        <w:t xml:space="preserve">AAO member?    </w:t>
      </w:r>
      <w:r w:rsidRPr="00844B43">
        <w:rPr>
          <w:rFonts w:ascii="Adobe Garamond Pro" w:hAnsi="Adobe Garamond Pro"/>
          <w:sz w:val="22"/>
          <w:szCs w:val="22"/>
        </w:rPr>
        <w:tab/>
      </w:r>
      <w:r w:rsidRPr="00844B43">
        <w:rPr>
          <w:rFonts w:ascii="Adobe Garamond Pro" w:hAnsi="Adobe Garamond Pr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44B43">
        <w:rPr>
          <w:rFonts w:ascii="Adobe Garamond Pro" w:hAnsi="Adobe Garamond Pro"/>
          <w:sz w:val="22"/>
          <w:szCs w:val="22"/>
        </w:rPr>
        <w:instrText xml:space="preserve"> FORMCHECKBOX </w:instrText>
      </w:r>
      <w:r w:rsidRPr="00844B43">
        <w:rPr>
          <w:rFonts w:ascii="Adobe Garamond Pro" w:hAnsi="Adobe Garamond Pro"/>
          <w:sz w:val="22"/>
          <w:szCs w:val="22"/>
        </w:rPr>
      </w:r>
      <w:r w:rsidRPr="00844B43">
        <w:rPr>
          <w:rFonts w:ascii="Adobe Garamond Pro" w:hAnsi="Adobe Garamond Pro"/>
          <w:sz w:val="22"/>
          <w:szCs w:val="22"/>
        </w:rPr>
        <w:fldChar w:fldCharType="separate"/>
      </w:r>
      <w:r w:rsidRPr="00844B43">
        <w:rPr>
          <w:rFonts w:ascii="Adobe Garamond Pro" w:hAnsi="Adobe Garamond Pro"/>
          <w:sz w:val="22"/>
          <w:szCs w:val="22"/>
        </w:rPr>
        <w:fldChar w:fldCharType="end"/>
      </w:r>
      <w:bookmarkEnd w:id="1"/>
      <w:r w:rsidRPr="00844B43">
        <w:rPr>
          <w:rFonts w:ascii="Adobe Garamond Pro" w:hAnsi="Adobe Garamond Pro"/>
          <w:sz w:val="22"/>
          <w:szCs w:val="22"/>
        </w:rPr>
        <w:t xml:space="preserve"> Yes</w:t>
      </w:r>
      <w:r w:rsidRPr="00844B43">
        <w:rPr>
          <w:rFonts w:ascii="Adobe Garamond Pro" w:hAnsi="Adobe Garamond Pro"/>
          <w:sz w:val="22"/>
          <w:szCs w:val="22"/>
        </w:rPr>
        <w:tab/>
      </w:r>
      <w:r w:rsidRPr="00844B43">
        <w:rPr>
          <w:rFonts w:ascii="Adobe Garamond Pro" w:hAnsi="Adobe Garamond Pr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44B43">
        <w:rPr>
          <w:rFonts w:ascii="Adobe Garamond Pro" w:hAnsi="Adobe Garamond Pro"/>
          <w:sz w:val="22"/>
          <w:szCs w:val="22"/>
        </w:rPr>
        <w:instrText xml:space="preserve"> FORMCHECKBOX </w:instrText>
      </w:r>
      <w:r w:rsidRPr="00844B43">
        <w:rPr>
          <w:rFonts w:ascii="Adobe Garamond Pro" w:hAnsi="Adobe Garamond Pro"/>
          <w:sz w:val="22"/>
          <w:szCs w:val="22"/>
        </w:rPr>
      </w:r>
      <w:r w:rsidRPr="00844B43">
        <w:rPr>
          <w:rFonts w:ascii="Adobe Garamond Pro" w:hAnsi="Adobe Garamond Pro"/>
          <w:sz w:val="22"/>
          <w:szCs w:val="22"/>
        </w:rPr>
        <w:fldChar w:fldCharType="separate"/>
      </w:r>
      <w:r w:rsidRPr="00844B43">
        <w:rPr>
          <w:rFonts w:ascii="Adobe Garamond Pro" w:hAnsi="Adobe Garamond Pro"/>
          <w:sz w:val="22"/>
          <w:szCs w:val="22"/>
        </w:rPr>
        <w:fldChar w:fldCharType="end"/>
      </w:r>
      <w:bookmarkEnd w:id="2"/>
      <w:r w:rsidRPr="00844B43">
        <w:rPr>
          <w:rFonts w:ascii="Adobe Garamond Pro" w:hAnsi="Adobe Garamond Pro"/>
          <w:sz w:val="22"/>
          <w:szCs w:val="22"/>
        </w:rPr>
        <w:t xml:space="preserve">  No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4050"/>
        <w:gridCol w:w="5220"/>
      </w:tblGrid>
      <w:tr w:rsidR="008E6B68" w:rsidRPr="00844B43" w14:paraId="68FA9F8C" w14:textId="77777777" w:rsidTr="00D24D1A">
        <w:tc>
          <w:tcPr>
            <w:tcW w:w="1512" w:type="dxa"/>
          </w:tcPr>
          <w:p w14:paraId="154D4140" w14:textId="593F1D3C" w:rsidR="008E6B68" w:rsidRPr="00844B43" w:rsidRDefault="006B5275" w:rsidP="009E7198">
            <w:pPr>
              <w:rPr>
                <w:rFonts w:ascii="Adobe Garamond Pro" w:hAnsi="Adobe Garamond Pro"/>
                <w:i/>
                <w:sz w:val="22"/>
                <w:szCs w:val="22"/>
              </w:rPr>
            </w:pPr>
            <w:r>
              <w:rPr>
                <w:rFonts w:ascii="Adobe Garamond Pro" w:hAnsi="Adobe Garamond Pro"/>
                <w:i/>
                <w:sz w:val="22"/>
                <w:szCs w:val="22"/>
              </w:rPr>
              <w:t>Bulk D</w:t>
            </w:r>
            <w:r w:rsidR="008E6B68" w:rsidRPr="00844B43">
              <w:rPr>
                <w:rFonts w:ascii="Adobe Garamond Pro" w:hAnsi="Adobe Garamond Pro"/>
                <w:i/>
                <w:sz w:val="22"/>
                <w:szCs w:val="22"/>
              </w:rPr>
              <w:t xml:space="preserve">iscounts: </w:t>
            </w:r>
          </w:p>
          <w:p w14:paraId="4FCCF1EA" w14:textId="77777777" w:rsidR="008E6B68" w:rsidRPr="00844B43" w:rsidRDefault="008E6B68" w:rsidP="009E7198">
            <w:pPr>
              <w:tabs>
                <w:tab w:val="right" w:leader="dot" w:pos="5040"/>
                <w:tab w:val="right" w:pos="10800"/>
              </w:tabs>
              <w:rPr>
                <w:rFonts w:ascii="Adobe Garamond Pro" w:hAnsi="Adobe Garamond Pro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04698AA8" w14:textId="77777777" w:rsidR="008E6B68" w:rsidRPr="00844B43" w:rsidRDefault="008E6B68" w:rsidP="009E7198">
            <w:pPr>
              <w:rPr>
                <w:rFonts w:ascii="Adobe Garamond Pro" w:hAnsi="Adobe Garamond Pro"/>
                <w:i/>
                <w:sz w:val="22"/>
                <w:szCs w:val="22"/>
              </w:rPr>
            </w:pPr>
            <w:r w:rsidRPr="00844B43">
              <w:rPr>
                <w:rFonts w:ascii="Adobe Garamond Pro" w:hAnsi="Adobe Garamond Pro"/>
                <w:i/>
                <w:sz w:val="22"/>
                <w:szCs w:val="22"/>
              </w:rPr>
              <w:t xml:space="preserve">15% on 1-29 items; </w:t>
            </w:r>
          </w:p>
          <w:p w14:paraId="5FF9110B" w14:textId="77777777" w:rsidR="008E6B68" w:rsidRPr="00844B43" w:rsidRDefault="008E6B68" w:rsidP="009E7198">
            <w:pPr>
              <w:rPr>
                <w:rFonts w:ascii="Adobe Garamond Pro" w:hAnsi="Adobe Garamond Pro"/>
                <w:i/>
                <w:sz w:val="22"/>
                <w:szCs w:val="22"/>
              </w:rPr>
            </w:pPr>
            <w:r w:rsidRPr="00844B43">
              <w:rPr>
                <w:rFonts w:ascii="Adobe Garamond Pro" w:hAnsi="Adobe Garamond Pro"/>
                <w:i/>
                <w:sz w:val="22"/>
                <w:szCs w:val="22"/>
              </w:rPr>
              <w:t>20% discount 30+ items.</w:t>
            </w:r>
          </w:p>
        </w:tc>
        <w:tc>
          <w:tcPr>
            <w:tcW w:w="5220" w:type="dxa"/>
          </w:tcPr>
          <w:p w14:paraId="018BBDBD" w14:textId="110AE302" w:rsidR="008E6B68" w:rsidRPr="00844B43" w:rsidRDefault="008E6B68" w:rsidP="00274B18">
            <w:pPr>
              <w:tabs>
                <w:tab w:val="right" w:leader="dot" w:pos="5040"/>
                <w:tab w:val="right" w:pos="10800"/>
              </w:tabs>
              <w:rPr>
                <w:rFonts w:ascii="Adobe Garamond Pro" w:hAnsi="Adobe Garamond Pro"/>
                <w:i/>
                <w:sz w:val="22"/>
                <w:szCs w:val="22"/>
              </w:rPr>
            </w:pPr>
            <w:r w:rsidRPr="00844B43">
              <w:rPr>
                <w:rFonts w:ascii="Adobe Garamond Pro" w:hAnsi="Adobe Garamond Pro"/>
                <w:i/>
                <w:sz w:val="22"/>
                <w:szCs w:val="22"/>
              </w:rPr>
              <w:t>AAO members receive a 10% discount on AAO publications.</w:t>
            </w:r>
          </w:p>
        </w:tc>
      </w:tr>
    </w:tbl>
    <w:p w14:paraId="71C7BE49" w14:textId="77777777" w:rsidR="008E6B68" w:rsidRPr="00844B43" w:rsidRDefault="00D4374F" w:rsidP="008E6B68">
      <w:pPr>
        <w:tabs>
          <w:tab w:val="left" w:pos="5130"/>
          <w:tab w:val="left" w:pos="5760"/>
          <w:tab w:val="left" w:pos="9000"/>
          <w:tab w:val="left" w:pos="9180"/>
          <w:tab w:val="right" w:pos="10800"/>
        </w:tabs>
        <w:spacing w:before="120" w:after="120"/>
        <w:rPr>
          <w:rFonts w:ascii="Adobe Garamond Pro" w:hAnsi="Adobe Garamond Pro"/>
          <w:b/>
          <w:sz w:val="22"/>
          <w:szCs w:val="22"/>
        </w:rPr>
        <w:sectPr w:rsidR="008E6B68" w:rsidRPr="00844B43" w:rsidSect="00FA6A4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576" w:right="720" w:bottom="432" w:left="720" w:header="432" w:footer="432" w:gutter="0"/>
          <w:cols w:space="720"/>
          <w:noEndnote/>
          <w:titlePg/>
          <w:docGrid w:linePitch="326"/>
        </w:sectPr>
      </w:pPr>
      <w:r>
        <w:rPr>
          <w:rFonts w:ascii="Adobe Garamond Pro" w:hAnsi="Adobe Garamond Pro"/>
          <w:b/>
          <w:sz w:val="22"/>
          <w:szCs w:val="22"/>
        </w:rPr>
        <w:pict w14:anchorId="64D07E14">
          <v:rect id="_x0000_i1027" style="width:540pt;height:1.5pt" o:hralign="center" o:hrstd="t" o:hrnoshade="t" o:hr="t" fillcolor="black" stroked="f"/>
        </w:pict>
      </w:r>
    </w:p>
    <w:p w14:paraId="16DBE890" w14:textId="77777777" w:rsidR="008E6B68" w:rsidRPr="00844B43" w:rsidRDefault="008E6B68" w:rsidP="008E6B68">
      <w:pPr>
        <w:tabs>
          <w:tab w:val="right" w:pos="10800"/>
        </w:tabs>
        <w:spacing w:after="60"/>
        <w:jc w:val="center"/>
        <w:rPr>
          <w:rFonts w:ascii="Candara" w:hAnsi="Candara"/>
          <w:b/>
          <w:smallCaps/>
          <w:sz w:val="22"/>
          <w:szCs w:val="22"/>
        </w:rPr>
      </w:pPr>
      <w:r w:rsidRPr="00844B43">
        <w:rPr>
          <w:rFonts w:ascii="Candara" w:hAnsi="Candara"/>
          <w:b/>
          <w:smallCaps/>
          <w:sz w:val="22"/>
          <w:szCs w:val="22"/>
        </w:rPr>
        <w:t xml:space="preserve">U.S. Postage &amp; Handling </w:t>
      </w:r>
    </w:p>
    <w:p w14:paraId="0D75A17A" w14:textId="77777777" w:rsidR="008E6B68" w:rsidRPr="00844B43" w:rsidRDefault="008E6B68" w:rsidP="008E6B68">
      <w:pPr>
        <w:tabs>
          <w:tab w:val="right" w:pos="10800"/>
        </w:tabs>
        <w:jc w:val="center"/>
        <w:rPr>
          <w:rFonts w:ascii="Adobe Garamond Pro" w:hAnsi="Adobe Garamond Pro"/>
          <w:i/>
          <w:sz w:val="18"/>
          <w:szCs w:val="18"/>
        </w:rPr>
      </w:pPr>
      <w:r w:rsidRPr="00844B43">
        <w:rPr>
          <w:rFonts w:ascii="Adobe Garamond Pro" w:hAnsi="Adobe Garamond Pro"/>
          <w:i/>
          <w:sz w:val="18"/>
          <w:szCs w:val="18"/>
        </w:rPr>
        <w:t xml:space="preserve">Rates apply to U.S. orders only. </w:t>
      </w:r>
    </w:p>
    <w:p w14:paraId="74C06B88" w14:textId="77777777" w:rsidR="008E6B68" w:rsidRPr="00844B43" w:rsidRDefault="008E6B68" w:rsidP="008E6B68">
      <w:pPr>
        <w:tabs>
          <w:tab w:val="right" w:pos="10800"/>
        </w:tabs>
        <w:spacing w:after="120"/>
        <w:jc w:val="center"/>
        <w:rPr>
          <w:rFonts w:ascii="Adobe Garamond Pro" w:hAnsi="Adobe Garamond Pro"/>
          <w:i/>
          <w:sz w:val="18"/>
          <w:szCs w:val="18"/>
        </w:rPr>
      </w:pPr>
      <w:r w:rsidRPr="00844B43">
        <w:rPr>
          <w:rFonts w:ascii="Adobe Garamond Pro" w:hAnsi="Adobe Garamond Pro"/>
          <w:i/>
          <w:sz w:val="18"/>
          <w:szCs w:val="18"/>
        </w:rPr>
        <w:t xml:space="preserve">Orders cannot be shipped to P.O. Boxes. </w:t>
      </w:r>
    </w:p>
    <w:p w14:paraId="14EA32AD" w14:textId="77777777" w:rsidR="008E6B68" w:rsidRPr="00844B43" w:rsidRDefault="008E6B68" w:rsidP="008E6B68">
      <w:pPr>
        <w:tabs>
          <w:tab w:val="right" w:pos="10800"/>
        </w:tabs>
        <w:jc w:val="center"/>
        <w:rPr>
          <w:rFonts w:ascii="Adobe Garamond Pro" w:hAnsi="Adobe Garamond Pro"/>
          <w:b/>
          <w:i/>
          <w:sz w:val="18"/>
          <w:szCs w:val="18"/>
        </w:rPr>
      </w:pPr>
      <w:r w:rsidRPr="00844B43">
        <w:rPr>
          <w:rFonts w:ascii="Adobe Garamond Pro" w:hAnsi="Adobe Garamond Pro"/>
          <w:b/>
          <w:i/>
          <w:sz w:val="18"/>
          <w:szCs w:val="18"/>
        </w:rPr>
        <w:t>Contact the AAO office for international shipping rates.</w:t>
      </w:r>
    </w:p>
    <w:p w14:paraId="77A6CA78" w14:textId="77777777" w:rsidR="008E6B68" w:rsidRPr="00844B43" w:rsidRDefault="008E6B68" w:rsidP="008E6B68">
      <w:pPr>
        <w:tabs>
          <w:tab w:val="right" w:pos="10800"/>
        </w:tabs>
        <w:rPr>
          <w:rFonts w:ascii="Adobe Garamond Pro" w:hAnsi="Adobe Garamond Pro"/>
          <w:sz w:val="22"/>
        </w:rPr>
      </w:pPr>
    </w:p>
    <w:p w14:paraId="54B26391" w14:textId="77777777" w:rsidR="008E6B68" w:rsidRPr="00844B43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$1 - 25</w:t>
      </w:r>
      <w:r w:rsidRPr="00844B43">
        <w:rPr>
          <w:rFonts w:ascii="Adobe Garamond Pro" w:hAnsi="Adobe Garamond Pro"/>
          <w:b/>
          <w:sz w:val="20"/>
        </w:rPr>
        <w:tab/>
        <w:t>$8</w:t>
      </w:r>
    </w:p>
    <w:p w14:paraId="5AA282D2" w14:textId="77777777" w:rsidR="008E6B68" w:rsidRPr="00844B43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$26 - 50</w:t>
      </w:r>
      <w:r w:rsidRPr="00844B43">
        <w:rPr>
          <w:rFonts w:ascii="Adobe Garamond Pro" w:hAnsi="Adobe Garamond Pro"/>
          <w:b/>
          <w:sz w:val="20"/>
        </w:rPr>
        <w:tab/>
        <w:t>$9</w:t>
      </w:r>
    </w:p>
    <w:p w14:paraId="2781A7A1" w14:textId="77777777" w:rsidR="008E6B68" w:rsidRPr="00844B43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$51 - 75</w:t>
      </w:r>
      <w:r w:rsidRPr="00844B43">
        <w:rPr>
          <w:rFonts w:ascii="Adobe Garamond Pro" w:hAnsi="Adobe Garamond Pro"/>
          <w:b/>
          <w:sz w:val="20"/>
        </w:rPr>
        <w:tab/>
        <w:t>$10</w:t>
      </w:r>
    </w:p>
    <w:p w14:paraId="34089033" w14:textId="77777777" w:rsidR="008E6B68" w:rsidRPr="00844B43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$76 - 100</w:t>
      </w:r>
      <w:r w:rsidRPr="00844B43">
        <w:rPr>
          <w:rFonts w:ascii="Adobe Garamond Pro" w:hAnsi="Adobe Garamond Pro"/>
          <w:b/>
          <w:sz w:val="20"/>
        </w:rPr>
        <w:tab/>
        <w:t>$11</w:t>
      </w:r>
    </w:p>
    <w:p w14:paraId="4790BDA8" w14:textId="77777777" w:rsidR="008E6B68" w:rsidRPr="00844B43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$101 - 125</w:t>
      </w:r>
      <w:r w:rsidRPr="00844B43">
        <w:rPr>
          <w:rFonts w:ascii="Adobe Garamond Pro" w:hAnsi="Adobe Garamond Pro"/>
          <w:b/>
          <w:sz w:val="20"/>
        </w:rPr>
        <w:tab/>
        <w:t>$14</w:t>
      </w:r>
    </w:p>
    <w:p w14:paraId="16C8BAAA" w14:textId="77777777" w:rsidR="008E6B68" w:rsidRPr="00844B43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$126 - 150</w:t>
      </w:r>
      <w:r w:rsidRPr="00844B43">
        <w:rPr>
          <w:rFonts w:ascii="Adobe Garamond Pro" w:hAnsi="Adobe Garamond Pro"/>
          <w:b/>
          <w:sz w:val="20"/>
        </w:rPr>
        <w:tab/>
        <w:t>$16</w:t>
      </w:r>
    </w:p>
    <w:p w14:paraId="2DADBD10" w14:textId="77777777" w:rsidR="008E6B68" w:rsidRPr="00844B43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$151 - 175</w:t>
      </w:r>
      <w:r w:rsidRPr="00844B43">
        <w:rPr>
          <w:rFonts w:ascii="Adobe Garamond Pro" w:hAnsi="Adobe Garamond Pro"/>
          <w:b/>
          <w:sz w:val="20"/>
        </w:rPr>
        <w:tab/>
        <w:t>$18</w:t>
      </w:r>
    </w:p>
    <w:p w14:paraId="7D3AD637" w14:textId="6007049F" w:rsidR="008E6B68" w:rsidRDefault="008E6B68" w:rsidP="008E6B68">
      <w:pPr>
        <w:pStyle w:val="NoSpacing"/>
        <w:tabs>
          <w:tab w:val="right" w:leader="dot" w:pos="5040"/>
          <w:tab w:val="right" w:pos="10800"/>
        </w:tabs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$176 - 200</w:t>
      </w:r>
      <w:r w:rsidRPr="00844B43">
        <w:rPr>
          <w:rFonts w:ascii="Adobe Garamond Pro" w:hAnsi="Adobe Garamond Pro"/>
          <w:b/>
          <w:sz w:val="20"/>
        </w:rPr>
        <w:tab/>
        <w:t>$22</w:t>
      </w:r>
    </w:p>
    <w:p w14:paraId="55390027" w14:textId="77777777" w:rsidR="008E6B68" w:rsidRPr="00844B43" w:rsidRDefault="008E6B68" w:rsidP="008E6B68">
      <w:pPr>
        <w:tabs>
          <w:tab w:val="right" w:leader="dot" w:pos="5040"/>
          <w:tab w:val="right" w:pos="10800"/>
        </w:tabs>
        <w:spacing w:before="120" w:after="120"/>
        <w:rPr>
          <w:rFonts w:ascii="Adobe Garamond Pro" w:hAnsi="Adobe Garamond Pro"/>
          <w:b/>
          <w:sz w:val="20"/>
        </w:rPr>
      </w:pPr>
      <w:r w:rsidRPr="00844B43">
        <w:rPr>
          <w:rFonts w:ascii="Adobe Garamond Pro" w:hAnsi="Adobe Garamond Pro"/>
          <w:b/>
          <w:sz w:val="20"/>
        </w:rPr>
        <w:t>For orders over $200, add $1 shipping for every additional $25.</w:t>
      </w:r>
    </w:p>
    <w:p w14:paraId="7190A649" w14:textId="1B73126F" w:rsidR="00D4374F" w:rsidRDefault="008E6B68" w:rsidP="008E6B68">
      <w:pPr>
        <w:tabs>
          <w:tab w:val="right" w:leader="dot" w:pos="5040"/>
          <w:tab w:val="right" w:pos="10800"/>
        </w:tabs>
        <w:spacing w:before="120" w:after="120"/>
        <w:jc w:val="both"/>
        <w:rPr>
          <w:rFonts w:ascii="Adobe Garamond Pro" w:hAnsi="Adobe Garamond Pro"/>
          <w:sz w:val="20"/>
        </w:rPr>
      </w:pPr>
      <w:r w:rsidRPr="00844B43">
        <w:rPr>
          <w:rFonts w:ascii="Adobe Garamond Pro" w:hAnsi="Adobe Garamond Pro"/>
          <w:sz w:val="20"/>
        </w:rPr>
        <w:t xml:space="preserve">For shipment outside the U.S., the Academy incurs additional expenses </w:t>
      </w:r>
      <w:r w:rsidR="00D4374F">
        <w:rPr>
          <w:rFonts w:ascii="Adobe Garamond Pro" w:hAnsi="Adobe Garamond Pro"/>
          <w:sz w:val="20"/>
        </w:rPr>
        <w:t>from import/export regulations.</w:t>
      </w:r>
      <w:r w:rsidRPr="00844B43">
        <w:rPr>
          <w:rFonts w:ascii="Adobe Garamond Pro" w:hAnsi="Adobe Garamond Pro"/>
          <w:sz w:val="20"/>
        </w:rPr>
        <w:t xml:space="preserve"> </w:t>
      </w:r>
    </w:p>
    <w:p w14:paraId="06C7C1E5" w14:textId="39C9B9D8" w:rsidR="008E6B68" w:rsidRPr="00844B43" w:rsidRDefault="008E6B68" w:rsidP="008E6B68">
      <w:pPr>
        <w:tabs>
          <w:tab w:val="right" w:leader="dot" w:pos="5040"/>
          <w:tab w:val="right" w:pos="10800"/>
        </w:tabs>
        <w:spacing w:before="120" w:after="120"/>
        <w:jc w:val="both"/>
        <w:rPr>
          <w:rFonts w:ascii="Adobe Garamond Pro" w:hAnsi="Adobe Garamond Pro"/>
          <w:sz w:val="20"/>
        </w:rPr>
      </w:pPr>
      <w:r w:rsidRPr="00844B43">
        <w:rPr>
          <w:rFonts w:ascii="Adobe Garamond Pro" w:hAnsi="Adobe Garamond Pro"/>
          <w:sz w:val="20"/>
        </w:rPr>
        <w:t xml:space="preserve">For </w:t>
      </w:r>
      <w:r w:rsidR="00D4374F">
        <w:rPr>
          <w:rFonts w:ascii="Adobe Garamond Pro" w:hAnsi="Adobe Garamond Pro"/>
          <w:sz w:val="20"/>
        </w:rPr>
        <w:t>an international shipping quote</w:t>
      </w:r>
      <w:r w:rsidRPr="00844B43">
        <w:rPr>
          <w:rFonts w:ascii="Adobe Garamond Pro" w:hAnsi="Adobe Garamond Pro"/>
          <w:sz w:val="20"/>
        </w:rPr>
        <w:t xml:space="preserve">, customers should contact the AAO </w:t>
      </w:r>
      <w:r w:rsidR="00D4374F">
        <w:rPr>
          <w:rFonts w:ascii="Adobe Garamond Pro" w:hAnsi="Adobe Garamond Pro"/>
          <w:sz w:val="20"/>
        </w:rPr>
        <w:t xml:space="preserve">at </w:t>
      </w:r>
      <w:hyperlink r:id="rId12" w:history="1">
        <w:r w:rsidR="00D4374F" w:rsidRPr="006574D1">
          <w:rPr>
            <w:rStyle w:val="Hyperlink"/>
            <w:rFonts w:ascii="Adobe Garamond Pro" w:hAnsi="Adobe Garamond Pro"/>
            <w:sz w:val="20"/>
          </w:rPr>
          <w:t>communications@academyofosteopathy.org</w:t>
        </w:r>
      </w:hyperlink>
      <w:r w:rsidR="00D4374F">
        <w:rPr>
          <w:rFonts w:ascii="Adobe Garamond Pro" w:hAnsi="Adobe Garamond Pro"/>
          <w:sz w:val="20"/>
        </w:rPr>
        <w:t xml:space="preserve"> with the quantity and titles of order, and upon agreement of the shipping quote, will be invoiced and paid online by credit card before order is placed</w:t>
      </w:r>
      <w:r w:rsidRPr="00844B43">
        <w:rPr>
          <w:rFonts w:ascii="Adobe Garamond Pro" w:hAnsi="Adobe Garamond Pro"/>
          <w:sz w:val="20"/>
        </w:rPr>
        <w:t>.</w:t>
      </w:r>
    </w:p>
    <w:p w14:paraId="38662CFB" w14:textId="5BF0A92F" w:rsidR="008E6B68" w:rsidRPr="00844B43" w:rsidRDefault="00D4374F" w:rsidP="008E6B68">
      <w:pPr>
        <w:keepNext/>
        <w:tabs>
          <w:tab w:val="right" w:leader="dot" w:pos="5040"/>
          <w:tab w:val="right" w:pos="10800"/>
        </w:tabs>
        <w:spacing w:after="120"/>
        <w:jc w:val="center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br w:type="column"/>
      </w:r>
      <w:r w:rsidR="008E6B68" w:rsidRPr="00844B43">
        <w:rPr>
          <w:rFonts w:ascii="Candara" w:hAnsi="Candara"/>
          <w:b/>
          <w:sz w:val="22"/>
        </w:rPr>
        <w:t>METHOD OF PAYMENT</w:t>
      </w:r>
    </w:p>
    <w:p w14:paraId="05FDB0A1" w14:textId="77777777" w:rsidR="008E6B68" w:rsidRPr="00844B43" w:rsidRDefault="008E6B68" w:rsidP="008E6B68">
      <w:pPr>
        <w:keepNext/>
        <w:keepLines/>
        <w:tabs>
          <w:tab w:val="left" w:pos="1440"/>
          <w:tab w:val="left" w:pos="2520"/>
          <w:tab w:val="left" w:pos="2790"/>
          <w:tab w:val="right" w:pos="4950"/>
          <w:tab w:val="right" w:pos="10800"/>
        </w:tabs>
        <w:spacing w:after="120"/>
        <w:rPr>
          <w:rFonts w:ascii="Adobe Garamond Pro" w:hAnsi="Adobe Garamond Pro"/>
        </w:rPr>
      </w:pPr>
      <w:r w:rsidRPr="00844B43">
        <w:rPr>
          <w:rFonts w:ascii="Adobe Garamond Pro" w:hAnsi="Adobe Garamond Pro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44B43">
        <w:rPr>
          <w:rFonts w:ascii="Adobe Garamond Pro" w:hAnsi="Adobe Garamond Pro"/>
          <w:sz w:val="20"/>
        </w:rPr>
        <w:instrText xml:space="preserve"> FORMCHECKBOX </w:instrText>
      </w:r>
      <w:r w:rsidRPr="00844B43">
        <w:rPr>
          <w:rFonts w:ascii="Adobe Garamond Pro" w:hAnsi="Adobe Garamond Pro"/>
          <w:sz w:val="20"/>
        </w:rPr>
      </w:r>
      <w:r w:rsidRPr="00844B43">
        <w:rPr>
          <w:rFonts w:ascii="Adobe Garamond Pro" w:hAnsi="Adobe Garamond Pro"/>
          <w:sz w:val="20"/>
        </w:rPr>
        <w:fldChar w:fldCharType="separate"/>
      </w:r>
      <w:r w:rsidRPr="00844B43">
        <w:rPr>
          <w:rFonts w:ascii="Adobe Garamond Pro" w:hAnsi="Adobe Garamond Pro"/>
          <w:sz w:val="20"/>
        </w:rPr>
        <w:fldChar w:fldCharType="end"/>
      </w:r>
      <w:bookmarkEnd w:id="3"/>
      <w:r w:rsidRPr="00844B43">
        <w:rPr>
          <w:rFonts w:ascii="Adobe Garamond Pro" w:hAnsi="Adobe Garamond Pro"/>
          <w:sz w:val="20"/>
        </w:rPr>
        <w:t xml:space="preserve"> Check/MO</w:t>
      </w:r>
      <w:r w:rsidRPr="00844B43">
        <w:rPr>
          <w:rFonts w:ascii="Adobe Garamond Pro" w:hAnsi="Adobe Garamond Pro"/>
          <w:sz w:val="20"/>
        </w:rPr>
        <w:tab/>
        <w:t xml:space="preserve">  </w:t>
      </w:r>
      <w:r w:rsidRPr="00844B43">
        <w:rPr>
          <w:rFonts w:ascii="Adobe Garamond Pro" w:hAnsi="Adobe Garamond Pro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44B43">
        <w:rPr>
          <w:rFonts w:ascii="Adobe Garamond Pro" w:hAnsi="Adobe Garamond Pro"/>
          <w:sz w:val="20"/>
        </w:rPr>
        <w:instrText xml:space="preserve"> FORMCHECKBOX </w:instrText>
      </w:r>
      <w:r w:rsidRPr="00844B43">
        <w:rPr>
          <w:rFonts w:ascii="Adobe Garamond Pro" w:hAnsi="Adobe Garamond Pro"/>
          <w:sz w:val="20"/>
        </w:rPr>
      </w:r>
      <w:r w:rsidRPr="00844B43">
        <w:rPr>
          <w:rFonts w:ascii="Adobe Garamond Pro" w:hAnsi="Adobe Garamond Pro"/>
          <w:sz w:val="20"/>
        </w:rPr>
        <w:fldChar w:fldCharType="separate"/>
      </w:r>
      <w:r w:rsidRPr="00844B43">
        <w:rPr>
          <w:rFonts w:ascii="Adobe Garamond Pro" w:hAnsi="Adobe Garamond Pro"/>
          <w:sz w:val="20"/>
        </w:rPr>
        <w:fldChar w:fldCharType="end"/>
      </w:r>
      <w:bookmarkEnd w:id="4"/>
      <w:r w:rsidRPr="00844B43">
        <w:rPr>
          <w:rFonts w:ascii="Adobe Garamond Pro" w:hAnsi="Adobe Garamond Pro"/>
          <w:sz w:val="20"/>
        </w:rPr>
        <w:t xml:space="preserve"> Visa</w:t>
      </w:r>
      <w:r w:rsidRPr="00844B43">
        <w:rPr>
          <w:rFonts w:ascii="Adobe Garamond Pro" w:hAnsi="Adobe Garamond Pro"/>
          <w:sz w:val="20"/>
        </w:rPr>
        <w:tab/>
      </w:r>
      <w:r w:rsidRPr="00844B43">
        <w:rPr>
          <w:rFonts w:ascii="Adobe Garamond Pro" w:hAnsi="Adobe Garamond Pro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844B43">
        <w:rPr>
          <w:rFonts w:ascii="Adobe Garamond Pro" w:hAnsi="Adobe Garamond Pro"/>
          <w:sz w:val="20"/>
        </w:rPr>
        <w:instrText xml:space="preserve"> FORMCHECKBOX </w:instrText>
      </w:r>
      <w:r w:rsidRPr="00844B43">
        <w:rPr>
          <w:rFonts w:ascii="Adobe Garamond Pro" w:hAnsi="Adobe Garamond Pro"/>
          <w:sz w:val="20"/>
        </w:rPr>
      </w:r>
      <w:r w:rsidRPr="00844B43">
        <w:rPr>
          <w:rFonts w:ascii="Adobe Garamond Pro" w:hAnsi="Adobe Garamond Pro"/>
          <w:sz w:val="20"/>
        </w:rPr>
        <w:fldChar w:fldCharType="separate"/>
      </w:r>
      <w:r w:rsidRPr="00844B43">
        <w:rPr>
          <w:rFonts w:ascii="Adobe Garamond Pro" w:hAnsi="Adobe Garamond Pro"/>
          <w:sz w:val="20"/>
        </w:rPr>
        <w:fldChar w:fldCharType="end"/>
      </w:r>
      <w:bookmarkEnd w:id="5"/>
      <w:r w:rsidRPr="00844B43">
        <w:rPr>
          <w:rFonts w:ascii="Adobe Garamond Pro" w:hAnsi="Adobe Garamond Pro"/>
          <w:sz w:val="20"/>
        </w:rPr>
        <w:t xml:space="preserve"> MasterCard</w:t>
      </w:r>
      <w:r w:rsidRPr="00844B43">
        <w:rPr>
          <w:rFonts w:ascii="Adobe Garamond Pro" w:hAnsi="Adobe Garamond Pro"/>
          <w:sz w:val="20"/>
        </w:rPr>
        <w:tab/>
      </w:r>
      <w:r w:rsidRPr="00844B43">
        <w:rPr>
          <w:rFonts w:ascii="Adobe Garamond Pro" w:hAnsi="Adobe Garamond Pro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844B43">
        <w:rPr>
          <w:rFonts w:ascii="Adobe Garamond Pro" w:hAnsi="Adobe Garamond Pro"/>
          <w:sz w:val="20"/>
        </w:rPr>
        <w:instrText xml:space="preserve"> FORMCHECKBOX </w:instrText>
      </w:r>
      <w:r w:rsidRPr="00844B43">
        <w:rPr>
          <w:rFonts w:ascii="Adobe Garamond Pro" w:hAnsi="Adobe Garamond Pro"/>
          <w:sz w:val="20"/>
        </w:rPr>
      </w:r>
      <w:r w:rsidRPr="00844B43">
        <w:rPr>
          <w:rFonts w:ascii="Adobe Garamond Pro" w:hAnsi="Adobe Garamond Pro"/>
          <w:sz w:val="20"/>
        </w:rPr>
        <w:fldChar w:fldCharType="separate"/>
      </w:r>
      <w:r w:rsidRPr="00844B43">
        <w:rPr>
          <w:rFonts w:ascii="Adobe Garamond Pro" w:hAnsi="Adobe Garamond Pro"/>
          <w:sz w:val="20"/>
        </w:rPr>
        <w:fldChar w:fldCharType="end"/>
      </w:r>
      <w:bookmarkEnd w:id="6"/>
      <w:r w:rsidRPr="00844B43">
        <w:rPr>
          <w:rFonts w:ascii="Adobe Garamond Pro" w:hAnsi="Adobe Garamond Pro"/>
          <w:sz w:val="20"/>
        </w:rPr>
        <w:t xml:space="preserve"> Discover</w:t>
      </w:r>
    </w:p>
    <w:p w14:paraId="0BAC94B3" w14:textId="08FAD411" w:rsidR="00D4374F" w:rsidRPr="00D4374F" w:rsidRDefault="00D4374F" w:rsidP="008E6B68">
      <w:pPr>
        <w:tabs>
          <w:tab w:val="right" w:pos="5040"/>
          <w:tab w:val="right" w:pos="10800"/>
        </w:tabs>
        <w:spacing w:before="120"/>
        <w:rPr>
          <w:rFonts w:ascii="Adobe Garamond Pro" w:hAnsi="Adobe Garamond Pro"/>
          <w:i/>
          <w:iCs/>
          <w:sz w:val="22"/>
        </w:rPr>
      </w:pPr>
      <w:r w:rsidRPr="00D4374F">
        <w:rPr>
          <w:rFonts w:ascii="Adobe Garamond Pro" w:hAnsi="Adobe Garamond Pro"/>
          <w:i/>
          <w:iCs/>
          <w:sz w:val="22"/>
        </w:rPr>
        <w:t>Credit card orders will be invoiced and can be paid online; order must be paid before order will ship.</w:t>
      </w:r>
      <w:r>
        <w:rPr>
          <w:rFonts w:ascii="Adobe Garamond Pro" w:hAnsi="Adobe Garamond Pro"/>
          <w:i/>
          <w:iCs/>
          <w:sz w:val="22"/>
        </w:rPr>
        <w:t xml:space="preserve"> American Express is not accepted for payment.</w:t>
      </w:r>
    </w:p>
    <w:p w14:paraId="5B1A70B6" w14:textId="1CFDE16F" w:rsidR="008E6B68" w:rsidRPr="00844B43" w:rsidRDefault="00D4374F" w:rsidP="008E6B68">
      <w:pPr>
        <w:tabs>
          <w:tab w:val="right" w:pos="5040"/>
          <w:tab w:val="right" w:pos="10800"/>
        </w:tabs>
        <w:spacing w:before="120"/>
        <w:rPr>
          <w:rFonts w:ascii="Adobe Garamond Pro" w:hAnsi="Adobe Garamond Pro"/>
          <w:sz w:val="22"/>
        </w:rPr>
      </w:pPr>
      <w:r>
        <w:rPr>
          <w:rFonts w:ascii="Adobe Garamond Pro" w:hAnsi="Adobe Garamond Pro"/>
          <w:sz w:val="22"/>
        </w:rPr>
        <w:t xml:space="preserve">Check/Money Order #: </w:t>
      </w:r>
      <w:r w:rsidR="008E6B68" w:rsidRPr="00844B43">
        <w:rPr>
          <w:rFonts w:ascii="Adobe Garamond Pro" w:hAnsi="Adobe Garamond Pro"/>
          <w:sz w:val="22"/>
        </w:rPr>
        <w:t xml:space="preserve"> </w:t>
      </w:r>
      <w:r w:rsidR="008E6B68" w:rsidRPr="00844B43">
        <w:rPr>
          <w:rFonts w:ascii="Adobe Garamond Pro" w:hAnsi="Adobe Garamond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E6B68" w:rsidRPr="00844B43">
        <w:rPr>
          <w:rFonts w:ascii="Adobe Garamond Pro" w:hAnsi="Adobe Garamond Pro"/>
          <w:u w:val="single"/>
        </w:rPr>
        <w:instrText xml:space="preserve"> FORMTEXT </w:instrText>
      </w:r>
      <w:r w:rsidR="008E6B68" w:rsidRPr="00844B43">
        <w:rPr>
          <w:rFonts w:ascii="Adobe Garamond Pro" w:hAnsi="Adobe Garamond Pro"/>
          <w:u w:val="single"/>
        </w:rPr>
      </w:r>
      <w:r w:rsidR="008E6B68" w:rsidRPr="00844B43">
        <w:rPr>
          <w:rFonts w:ascii="Adobe Garamond Pro" w:hAnsi="Adobe Garamond Pro"/>
          <w:u w:val="single"/>
        </w:rPr>
        <w:fldChar w:fldCharType="separate"/>
      </w:r>
      <w:r w:rsidR="008E6B68" w:rsidRPr="00844B43">
        <w:rPr>
          <w:rFonts w:ascii="Adobe Garamond Pro" w:hAnsi="Adobe Garamond Pro"/>
          <w:noProof/>
          <w:u w:val="single"/>
        </w:rPr>
        <w:t> </w:t>
      </w:r>
      <w:r w:rsidR="008E6B68" w:rsidRPr="00844B43">
        <w:rPr>
          <w:rFonts w:ascii="Adobe Garamond Pro" w:hAnsi="Adobe Garamond Pro"/>
          <w:noProof/>
          <w:u w:val="single"/>
        </w:rPr>
        <w:t> </w:t>
      </w:r>
      <w:r w:rsidR="008E6B68" w:rsidRPr="00844B43">
        <w:rPr>
          <w:rFonts w:ascii="Adobe Garamond Pro" w:hAnsi="Adobe Garamond Pro"/>
          <w:noProof/>
          <w:u w:val="single"/>
        </w:rPr>
        <w:t> </w:t>
      </w:r>
      <w:r w:rsidR="008E6B68" w:rsidRPr="00844B43">
        <w:rPr>
          <w:rFonts w:ascii="Adobe Garamond Pro" w:hAnsi="Adobe Garamond Pro"/>
          <w:noProof/>
          <w:u w:val="single"/>
        </w:rPr>
        <w:t> </w:t>
      </w:r>
      <w:r w:rsidR="008E6B68" w:rsidRPr="00844B43">
        <w:rPr>
          <w:rFonts w:ascii="Adobe Garamond Pro" w:hAnsi="Adobe Garamond Pro"/>
          <w:noProof/>
          <w:u w:val="single"/>
        </w:rPr>
        <w:t> </w:t>
      </w:r>
      <w:r w:rsidR="008E6B68" w:rsidRPr="00844B43">
        <w:rPr>
          <w:rFonts w:ascii="Adobe Garamond Pro" w:hAnsi="Adobe Garamond Pro"/>
          <w:u w:val="single"/>
        </w:rPr>
        <w:fldChar w:fldCharType="end"/>
      </w:r>
      <w:r w:rsidR="008E6B68" w:rsidRPr="00844B43">
        <w:rPr>
          <w:rFonts w:ascii="Adobe Garamond Pro" w:hAnsi="Adobe Garamond Pro"/>
          <w:sz w:val="22"/>
          <w:u w:val="single"/>
        </w:rPr>
        <w:tab/>
      </w:r>
    </w:p>
    <w:p w14:paraId="2062E949" w14:textId="77777777" w:rsidR="008E6B68" w:rsidRPr="00844B43" w:rsidRDefault="008E6B68" w:rsidP="008E6B68">
      <w:pPr>
        <w:tabs>
          <w:tab w:val="right" w:pos="4950"/>
          <w:tab w:val="right" w:pos="10800"/>
        </w:tabs>
        <w:rPr>
          <w:rFonts w:ascii="Adobe Garamond Pro" w:hAnsi="Adobe Garamond Pro"/>
          <w:b/>
          <w:sz w:val="22"/>
        </w:rPr>
      </w:pPr>
    </w:p>
    <w:p w14:paraId="0D9C4FF8" w14:textId="77777777" w:rsidR="008E6B68" w:rsidRPr="00844B43" w:rsidRDefault="008E6B68" w:rsidP="008E6B68">
      <w:pPr>
        <w:tabs>
          <w:tab w:val="right" w:leader="dot" w:pos="5040"/>
          <w:tab w:val="right" w:pos="10800"/>
        </w:tabs>
        <w:spacing w:before="120" w:after="240"/>
        <w:rPr>
          <w:rFonts w:ascii="Adobe Garamond Pro" w:hAnsi="Adobe Garamond Pro"/>
          <w:b/>
          <w:sz w:val="22"/>
        </w:rPr>
      </w:pPr>
      <w:r w:rsidRPr="00844B43">
        <w:rPr>
          <w:rFonts w:ascii="Adobe Garamond Pro" w:hAnsi="Adobe Garamond Pro"/>
          <w:b/>
          <w:sz w:val="22"/>
        </w:rPr>
        <w:t>Subtotal of book orders</w:t>
      </w:r>
      <w:r w:rsidRPr="00844B43">
        <w:rPr>
          <w:rFonts w:ascii="Adobe Garamond Pro" w:hAnsi="Adobe Garamond Pro"/>
          <w:b/>
          <w:sz w:val="22"/>
        </w:rPr>
        <w:tab/>
      </w:r>
      <w:r w:rsidRPr="00844B43">
        <w:rPr>
          <w:rFonts w:ascii="Adobe Garamond Pro" w:hAnsi="Adobe Garamond Pro"/>
          <w:sz w:val="22"/>
        </w:rPr>
        <w:t>$</w:t>
      </w:r>
      <w:r w:rsidRPr="00844B43">
        <w:rPr>
          <w:rFonts w:ascii="Adobe Garamond Pro" w:hAnsi="Adobe Garamond Pro"/>
          <w:sz w:val="22"/>
          <w:u w:val="single"/>
        </w:rPr>
        <w:t xml:space="preserve">   </w:t>
      </w:r>
      <w:r w:rsidRPr="00844B43">
        <w:rPr>
          <w:rFonts w:ascii="Adobe Garamond Pro" w:hAnsi="Adobe Garamond Pro"/>
          <w:sz w:val="22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7" w:name="Text1"/>
      <w:r w:rsidRPr="00844B43">
        <w:rPr>
          <w:rFonts w:ascii="Adobe Garamond Pro" w:hAnsi="Adobe Garamond Pro"/>
          <w:sz w:val="22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22"/>
          <w:u w:val="single"/>
        </w:rPr>
      </w:r>
      <w:r w:rsidRPr="00844B43">
        <w:rPr>
          <w:rFonts w:ascii="Adobe Garamond Pro" w:hAnsi="Adobe Garamond Pro"/>
          <w:sz w:val="22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sz w:val="22"/>
          <w:u w:val="single"/>
        </w:rPr>
        <w:fldChar w:fldCharType="end"/>
      </w:r>
      <w:bookmarkEnd w:id="7"/>
    </w:p>
    <w:p w14:paraId="40B48448" w14:textId="77777777" w:rsidR="008E6B68" w:rsidRPr="00844B43" w:rsidRDefault="008E6B68" w:rsidP="008E6B68">
      <w:pPr>
        <w:tabs>
          <w:tab w:val="right" w:leader="dot" w:pos="5040"/>
          <w:tab w:val="right" w:pos="10800"/>
        </w:tabs>
        <w:spacing w:before="120" w:after="240"/>
        <w:rPr>
          <w:rFonts w:ascii="Adobe Garamond Pro" w:hAnsi="Adobe Garamond Pro"/>
          <w:b/>
          <w:sz w:val="22"/>
        </w:rPr>
      </w:pPr>
      <w:r w:rsidRPr="00844B43">
        <w:rPr>
          <w:rFonts w:ascii="Adobe Garamond Pro" w:hAnsi="Adobe Garamond Pro"/>
          <w:b/>
          <w:sz w:val="22"/>
        </w:rPr>
        <w:t>Shipping</w:t>
      </w:r>
      <w:r w:rsidRPr="00844B43">
        <w:rPr>
          <w:rFonts w:ascii="Adobe Garamond Pro" w:hAnsi="Adobe Garamond Pro"/>
          <w:b/>
          <w:sz w:val="22"/>
        </w:rPr>
        <w:tab/>
      </w:r>
      <w:r w:rsidRPr="00844B43">
        <w:rPr>
          <w:rFonts w:ascii="Adobe Garamond Pro" w:hAnsi="Adobe Garamond Pro"/>
          <w:sz w:val="22"/>
        </w:rPr>
        <w:t>$</w:t>
      </w:r>
      <w:r w:rsidRPr="00844B43">
        <w:rPr>
          <w:rFonts w:ascii="Adobe Garamond Pro" w:hAnsi="Adobe Garamond Pro"/>
          <w:sz w:val="22"/>
          <w:u w:val="single"/>
        </w:rPr>
        <w:t xml:space="preserve">   </w:t>
      </w:r>
      <w:r w:rsidRPr="00844B43">
        <w:rPr>
          <w:rFonts w:ascii="Adobe Garamond Pro" w:hAnsi="Adobe Garamond Pro"/>
          <w:sz w:val="22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8" w:name="Text2"/>
      <w:r w:rsidRPr="00844B43">
        <w:rPr>
          <w:rFonts w:ascii="Adobe Garamond Pro" w:hAnsi="Adobe Garamond Pro"/>
          <w:sz w:val="22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22"/>
          <w:u w:val="single"/>
        </w:rPr>
      </w:r>
      <w:r w:rsidRPr="00844B43">
        <w:rPr>
          <w:rFonts w:ascii="Adobe Garamond Pro" w:hAnsi="Adobe Garamond Pro"/>
          <w:sz w:val="22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sz w:val="22"/>
          <w:u w:val="single"/>
        </w:rPr>
        <w:fldChar w:fldCharType="end"/>
      </w:r>
      <w:bookmarkEnd w:id="8"/>
    </w:p>
    <w:p w14:paraId="684397EB" w14:textId="77777777" w:rsidR="008E6B68" w:rsidRPr="00844B43" w:rsidRDefault="008E6B68" w:rsidP="008E6B68">
      <w:pPr>
        <w:tabs>
          <w:tab w:val="right" w:leader="dot" w:pos="5040"/>
          <w:tab w:val="right" w:pos="10800"/>
        </w:tabs>
        <w:spacing w:before="120" w:after="120"/>
        <w:rPr>
          <w:rFonts w:ascii="Adobe Garamond Pro" w:hAnsi="Adobe Garamond Pro"/>
          <w:sz w:val="22"/>
        </w:rPr>
      </w:pPr>
      <w:r w:rsidRPr="00844B43">
        <w:rPr>
          <w:rFonts w:ascii="Adobe Garamond Pro" w:hAnsi="Adobe Garamond Pro"/>
          <w:b/>
          <w:sz w:val="22"/>
        </w:rPr>
        <w:t>Total book order</w:t>
      </w:r>
      <w:r w:rsidRPr="00844B43">
        <w:rPr>
          <w:rFonts w:ascii="Adobe Garamond Pro" w:hAnsi="Adobe Garamond Pro"/>
          <w:b/>
          <w:sz w:val="22"/>
        </w:rPr>
        <w:tab/>
        <w:t>$</w:t>
      </w:r>
      <w:r w:rsidRPr="00844B43">
        <w:rPr>
          <w:rFonts w:ascii="Adobe Garamond Pro" w:hAnsi="Adobe Garamond Pro"/>
          <w:sz w:val="22"/>
          <w:u w:val="single"/>
        </w:rPr>
        <w:t xml:space="preserve">   </w:t>
      </w:r>
      <w:r w:rsidRPr="00844B43">
        <w:rPr>
          <w:rFonts w:ascii="Adobe Garamond Pro" w:hAnsi="Adobe Garamond Pro"/>
          <w:b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9" w:name="Text3"/>
      <w:r w:rsidRPr="00844B43">
        <w:rPr>
          <w:rFonts w:ascii="Adobe Garamond Pro" w:hAnsi="Adobe Garamond Pro"/>
          <w:b/>
          <w:sz w:val="22"/>
          <w:u w:val="single"/>
        </w:rPr>
        <w:instrText xml:space="preserve"> FORMTEXT </w:instrText>
      </w:r>
      <w:r w:rsidRPr="00844B43">
        <w:rPr>
          <w:rFonts w:ascii="Adobe Garamond Pro" w:hAnsi="Adobe Garamond Pro"/>
          <w:b/>
          <w:sz w:val="22"/>
          <w:u w:val="single"/>
        </w:rPr>
      </w:r>
      <w:r w:rsidRPr="00844B43">
        <w:rPr>
          <w:rFonts w:ascii="Adobe Garamond Pro" w:hAnsi="Adobe Garamond Pro"/>
          <w:b/>
          <w:sz w:val="22"/>
          <w:u w:val="single"/>
        </w:rPr>
        <w:fldChar w:fldCharType="separate"/>
      </w:r>
      <w:r w:rsidRPr="00844B43">
        <w:rPr>
          <w:rFonts w:ascii="Adobe Garamond Pro" w:hAnsi="Adobe Garamond Pro"/>
          <w:b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b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b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b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b/>
          <w:noProof/>
          <w:sz w:val="22"/>
          <w:u w:val="single"/>
        </w:rPr>
        <w:t> </w:t>
      </w:r>
      <w:r w:rsidRPr="00844B43">
        <w:rPr>
          <w:rFonts w:ascii="Adobe Garamond Pro" w:hAnsi="Adobe Garamond Pro"/>
          <w:b/>
          <w:sz w:val="22"/>
          <w:u w:val="single"/>
        </w:rPr>
        <w:fldChar w:fldCharType="end"/>
      </w:r>
      <w:bookmarkEnd w:id="9"/>
    </w:p>
    <w:p w14:paraId="04280371" w14:textId="77777777" w:rsidR="008E6B68" w:rsidRPr="00844B43" w:rsidRDefault="008E6B68" w:rsidP="008E6B68">
      <w:pPr>
        <w:tabs>
          <w:tab w:val="right" w:pos="10800"/>
        </w:tabs>
        <w:rPr>
          <w:rFonts w:ascii="Adobe Garamond Pro" w:hAnsi="Adobe Garamond Pro"/>
          <w:sz w:val="22"/>
        </w:rPr>
      </w:pPr>
    </w:p>
    <w:p w14:paraId="0E18BD34" w14:textId="77777777" w:rsidR="008E6B68" w:rsidRPr="00844B43" w:rsidRDefault="008E6B68" w:rsidP="008E6B68">
      <w:pPr>
        <w:tabs>
          <w:tab w:val="right" w:leader="dot" w:pos="5040"/>
          <w:tab w:val="right" w:pos="10800"/>
        </w:tabs>
        <w:rPr>
          <w:rFonts w:ascii="Adobe Garamond Pro" w:hAnsi="Adobe Garamond Pro"/>
          <w:sz w:val="22"/>
        </w:rPr>
        <w:sectPr w:rsidR="008E6B68" w:rsidRPr="00844B43" w:rsidSect="00C40E3D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8E6B68" w:rsidRPr="00844B43" w14:paraId="526A2783" w14:textId="77777777" w:rsidTr="00A953FA">
        <w:tc>
          <w:tcPr>
            <w:tcW w:w="10800" w:type="dxa"/>
            <w:gridSpan w:val="2"/>
          </w:tcPr>
          <w:p w14:paraId="661F1B60" w14:textId="77777777" w:rsidR="008E6B68" w:rsidRPr="00844B43" w:rsidRDefault="008E6B68" w:rsidP="009E7198">
            <w:pPr>
              <w:pStyle w:val="Noparagraphstyle"/>
              <w:tabs>
                <w:tab w:val="left" w:pos="720"/>
                <w:tab w:val="left" w:pos="960"/>
                <w:tab w:val="left" w:pos="2640"/>
                <w:tab w:val="left" w:pos="2880"/>
                <w:tab w:val="right" w:leader="dot" w:pos="10020"/>
                <w:tab w:val="right" w:pos="1080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844B43">
              <w:rPr>
                <w:rFonts w:ascii="Candara" w:hAnsi="Candara"/>
                <w:b/>
                <w:sz w:val="18"/>
                <w:szCs w:val="18"/>
              </w:rPr>
              <w:t>RETURN POLICY</w:t>
            </w:r>
          </w:p>
        </w:tc>
      </w:tr>
      <w:tr w:rsidR="008E6B68" w:rsidRPr="00844B43" w14:paraId="4D7F68E1" w14:textId="77777777" w:rsidTr="00A953FA">
        <w:tc>
          <w:tcPr>
            <w:tcW w:w="5401" w:type="dxa"/>
          </w:tcPr>
          <w:p w14:paraId="4D7AAD2C" w14:textId="77777777" w:rsidR="008E6B68" w:rsidRPr="00844B43" w:rsidRDefault="008E6B68" w:rsidP="008E6B68">
            <w:pPr>
              <w:numPr>
                <w:ilvl w:val="0"/>
                <w:numId w:val="4"/>
              </w:numPr>
              <w:tabs>
                <w:tab w:val="left" w:pos="360"/>
                <w:tab w:val="right" w:pos="4950"/>
                <w:tab w:val="right" w:pos="10800"/>
              </w:tabs>
              <w:ind w:left="360"/>
              <w:rPr>
                <w:rFonts w:ascii="Adobe Garamond Pro" w:hAnsi="Adobe Garamond Pro"/>
                <w:sz w:val="18"/>
                <w:szCs w:val="18"/>
              </w:rPr>
            </w:pPr>
            <w:r w:rsidRPr="00844B43">
              <w:rPr>
                <w:rFonts w:ascii="Adobe Garamond Pro" w:hAnsi="Adobe Garamond Pro"/>
                <w:sz w:val="18"/>
                <w:szCs w:val="18"/>
              </w:rPr>
              <w:t>A restocking fee of $5 per book is charged for all returns.</w:t>
            </w:r>
          </w:p>
          <w:p w14:paraId="76524FFE" w14:textId="77777777" w:rsidR="008E6B68" w:rsidRPr="00844B43" w:rsidRDefault="008E6B68" w:rsidP="008E6B68">
            <w:pPr>
              <w:numPr>
                <w:ilvl w:val="0"/>
                <w:numId w:val="4"/>
              </w:numPr>
              <w:tabs>
                <w:tab w:val="left" w:pos="360"/>
                <w:tab w:val="right" w:pos="4950"/>
                <w:tab w:val="right" w:pos="10800"/>
              </w:tabs>
              <w:ind w:left="360"/>
              <w:rPr>
                <w:rFonts w:ascii="Adobe Garamond Pro" w:hAnsi="Adobe Garamond Pro"/>
                <w:sz w:val="18"/>
                <w:szCs w:val="18"/>
              </w:rPr>
            </w:pPr>
            <w:r w:rsidRPr="00844B43">
              <w:rPr>
                <w:rFonts w:ascii="Adobe Garamond Pro" w:hAnsi="Adobe Garamond Pro"/>
                <w:sz w:val="18"/>
                <w:szCs w:val="18"/>
              </w:rPr>
              <w:t>Refunds are allowed if item is returned within 30 days of the date of the invoice and pre-authorized by the Academy. After 30 days, if approved for return by the Academy, a credit for the amount on the invoice will be issued for a future purchase.</w:t>
            </w:r>
          </w:p>
        </w:tc>
        <w:tc>
          <w:tcPr>
            <w:tcW w:w="5399" w:type="dxa"/>
          </w:tcPr>
          <w:p w14:paraId="4ED3A966" w14:textId="77777777" w:rsidR="008E6B68" w:rsidRPr="00844B43" w:rsidRDefault="008E6B68" w:rsidP="008E6B68">
            <w:pPr>
              <w:numPr>
                <w:ilvl w:val="0"/>
                <w:numId w:val="4"/>
              </w:numPr>
              <w:tabs>
                <w:tab w:val="left" w:pos="360"/>
                <w:tab w:val="right" w:pos="4950"/>
                <w:tab w:val="right" w:pos="10800"/>
              </w:tabs>
              <w:ind w:left="360"/>
              <w:rPr>
                <w:rFonts w:ascii="Adobe Garamond Pro" w:hAnsi="Adobe Garamond Pro"/>
                <w:sz w:val="18"/>
                <w:szCs w:val="18"/>
              </w:rPr>
            </w:pPr>
            <w:r w:rsidRPr="00844B43">
              <w:rPr>
                <w:rFonts w:ascii="Adobe Garamond Pro" w:hAnsi="Adobe Garamond Pro"/>
                <w:sz w:val="18"/>
                <w:szCs w:val="18"/>
              </w:rPr>
              <w:t>Product must not have been damaged (no barcode stickers on book).</w:t>
            </w:r>
          </w:p>
          <w:p w14:paraId="29169E13" w14:textId="77777777" w:rsidR="008E6B68" w:rsidRPr="00844B43" w:rsidRDefault="008E6B68" w:rsidP="008E6B68">
            <w:pPr>
              <w:numPr>
                <w:ilvl w:val="0"/>
                <w:numId w:val="4"/>
              </w:numPr>
              <w:tabs>
                <w:tab w:val="left" w:pos="360"/>
                <w:tab w:val="right" w:pos="4950"/>
                <w:tab w:val="right" w:pos="10800"/>
              </w:tabs>
              <w:ind w:left="360"/>
              <w:rPr>
                <w:rFonts w:ascii="Adobe Garamond Pro" w:hAnsi="Adobe Garamond Pro"/>
                <w:sz w:val="18"/>
                <w:szCs w:val="18"/>
              </w:rPr>
            </w:pPr>
            <w:r w:rsidRPr="00844B43">
              <w:rPr>
                <w:rFonts w:ascii="Adobe Garamond Pro" w:hAnsi="Adobe Garamond Pro"/>
                <w:sz w:val="18"/>
                <w:szCs w:val="18"/>
              </w:rPr>
              <w:t>The item must not have been removed from its shrink wrap.</w:t>
            </w:r>
          </w:p>
          <w:p w14:paraId="63BB0795" w14:textId="77777777" w:rsidR="008E6B68" w:rsidRPr="00844B43" w:rsidRDefault="008E6B68" w:rsidP="008E6B68">
            <w:pPr>
              <w:numPr>
                <w:ilvl w:val="0"/>
                <w:numId w:val="4"/>
              </w:numPr>
              <w:tabs>
                <w:tab w:val="left" w:pos="360"/>
                <w:tab w:val="right" w:pos="4950"/>
                <w:tab w:val="right" w:pos="10800"/>
              </w:tabs>
              <w:ind w:left="360"/>
              <w:rPr>
                <w:rFonts w:ascii="Adobe Garamond Pro" w:hAnsi="Adobe Garamond Pro"/>
                <w:sz w:val="18"/>
                <w:szCs w:val="18"/>
              </w:rPr>
            </w:pPr>
            <w:r w:rsidRPr="00844B43">
              <w:rPr>
                <w:rFonts w:ascii="Adobe Garamond Pro" w:hAnsi="Adobe Garamond Pro"/>
                <w:sz w:val="18"/>
                <w:szCs w:val="18"/>
              </w:rPr>
              <w:t>Shipping is not refunded.</w:t>
            </w:r>
          </w:p>
          <w:p w14:paraId="191EC050" w14:textId="77777777" w:rsidR="008E6B68" w:rsidRPr="00844B43" w:rsidRDefault="008E6B68" w:rsidP="008E6B68">
            <w:pPr>
              <w:numPr>
                <w:ilvl w:val="0"/>
                <w:numId w:val="4"/>
              </w:numPr>
              <w:tabs>
                <w:tab w:val="left" w:pos="360"/>
                <w:tab w:val="right" w:pos="10800"/>
              </w:tabs>
              <w:ind w:left="360"/>
              <w:rPr>
                <w:rFonts w:ascii="Adobe Garamond Pro" w:hAnsi="Adobe Garamond Pro"/>
                <w:sz w:val="18"/>
                <w:szCs w:val="18"/>
              </w:rPr>
            </w:pPr>
            <w:r w:rsidRPr="00844B43">
              <w:rPr>
                <w:rFonts w:ascii="Adobe Garamond Pro" w:hAnsi="Adobe Garamond Pro"/>
                <w:sz w:val="18"/>
                <w:szCs w:val="18"/>
              </w:rPr>
              <w:t>Item must be returned at customer cost.</w:t>
            </w:r>
          </w:p>
          <w:p w14:paraId="4BC48717" w14:textId="77777777" w:rsidR="008E6B68" w:rsidRPr="00844B43" w:rsidRDefault="008E6B68" w:rsidP="009E7198">
            <w:pPr>
              <w:pStyle w:val="Noparagraphstyle"/>
              <w:tabs>
                <w:tab w:val="left" w:pos="720"/>
                <w:tab w:val="left" w:pos="960"/>
                <w:tab w:val="left" w:pos="2640"/>
                <w:tab w:val="left" w:pos="2880"/>
                <w:tab w:val="right" w:leader="dot" w:pos="10020"/>
                <w:tab w:val="right" w:pos="10800"/>
              </w:tabs>
              <w:spacing w:after="120"/>
              <w:rPr>
                <w:rFonts w:ascii="Adobe Garamond Pro" w:hAnsi="Adobe Garamond Pro"/>
                <w:sz w:val="18"/>
                <w:szCs w:val="18"/>
              </w:rPr>
            </w:pPr>
          </w:p>
        </w:tc>
      </w:tr>
    </w:tbl>
    <w:p w14:paraId="2BE74C51" w14:textId="77777777" w:rsidR="00A953FA" w:rsidRPr="00844B43" w:rsidRDefault="00A953FA" w:rsidP="004547CD">
      <w:pPr>
        <w:pStyle w:val="Noparagraphstyle"/>
        <w:keepLines/>
        <w:pageBreakBefore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lastRenderedPageBreak/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10" w:name="Text4"/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bookmarkEnd w:id="10"/>
      <w:r w:rsidRPr="00844B43">
        <w:rPr>
          <w:rFonts w:ascii="Adobe Garamond Pro" w:hAnsi="Adobe Garamond Pro"/>
          <w:sz w:val="19"/>
          <w:szCs w:val="19"/>
        </w:rPr>
        <w:tab/>
        <w:t>YB</w:t>
      </w:r>
      <w:r w:rsidR="000B704C">
        <w:rPr>
          <w:rFonts w:ascii="Adobe Garamond Pro" w:hAnsi="Adobe Garamond Pro"/>
          <w:sz w:val="19"/>
          <w:szCs w:val="19"/>
        </w:rPr>
        <w:t>00</w:t>
      </w:r>
      <w:r>
        <w:rPr>
          <w:rFonts w:ascii="Adobe Garamond Pro" w:hAnsi="Adobe Garamond Pro"/>
          <w:sz w:val="19"/>
          <w:szCs w:val="19"/>
        </w:rPr>
        <w:t>77</w:t>
      </w:r>
      <w:r w:rsidRPr="00844B43">
        <w:rPr>
          <w:rFonts w:ascii="Adobe Garamond Pro" w:hAnsi="Adobe Garamond Pro"/>
          <w:i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 xml:space="preserve">1977 AAO Yearbook </w:t>
      </w:r>
      <w:r w:rsidRPr="00A953FA">
        <w:rPr>
          <w:rFonts w:ascii="Adobe Garamond Pro" w:hAnsi="Adobe Garamond Pro"/>
          <w:sz w:val="19"/>
          <w:szCs w:val="19"/>
        </w:rPr>
        <w:t>(paperback</w:t>
      </w:r>
      <w:r>
        <w:rPr>
          <w:rFonts w:ascii="Adobe Garamond Pro" w:hAnsi="Adobe Garamond Pro"/>
          <w:sz w:val="19"/>
          <w:szCs w:val="19"/>
        </w:rPr>
        <w:t>)</w:t>
      </w:r>
      <w:r w:rsidRPr="00A953FA">
        <w:rPr>
          <w:rFonts w:ascii="Adobe Garamond Pro" w:hAnsi="Adobe Garamond Pro"/>
          <w:sz w:val="19"/>
          <w:szCs w:val="19"/>
        </w:rPr>
        <w:t>, Barbara Peterson, editor</w:t>
      </w:r>
      <w:r w:rsidRPr="00844B43">
        <w:rPr>
          <w:rFonts w:ascii="Adobe Garamond Pro" w:hAnsi="Adobe Garamond Pro"/>
          <w:sz w:val="19"/>
          <w:szCs w:val="19"/>
        </w:rPr>
        <w:tab/>
        <w:t>$</w:t>
      </w:r>
      <w:r>
        <w:rPr>
          <w:rFonts w:ascii="Adobe Garamond Pro" w:hAnsi="Adobe Garamond Pro"/>
          <w:sz w:val="19"/>
          <w:szCs w:val="19"/>
        </w:rPr>
        <w:t>2</w:t>
      </w:r>
      <w:r w:rsidR="00733F98">
        <w:rPr>
          <w:rFonts w:ascii="Adobe Garamond Pro" w:hAnsi="Adobe Garamond Pro"/>
          <w:sz w:val="19"/>
          <w:szCs w:val="19"/>
        </w:rPr>
        <w:t>2</w:t>
      </w:r>
    </w:p>
    <w:p w14:paraId="63678B54" w14:textId="2DC524F2" w:rsidR="00A953FA" w:rsidRPr="00844B43" w:rsidRDefault="00A953F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YBCD01</w:t>
      </w:r>
      <w:r w:rsidRPr="00844B43">
        <w:rPr>
          <w:rFonts w:ascii="Adobe Garamond Pro" w:hAnsi="Adobe Garamond Pro"/>
          <w:i/>
          <w:sz w:val="19"/>
          <w:szCs w:val="19"/>
        </w:rPr>
        <w:tab/>
        <w:t>52 AAO Yearbooks on One CD: 1938-1998 AAO Yearbook</w:t>
      </w:r>
      <w:r w:rsidRPr="00844B43">
        <w:rPr>
          <w:rFonts w:ascii="Adobe Garamond Pro" w:hAnsi="Adobe Garamond Pro"/>
          <w:sz w:val="19"/>
          <w:szCs w:val="19"/>
        </w:rPr>
        <w:tab/>
        <w:t>$</w:t>
      </w:r>
      <w:r w:rsidR="00CF7B48">
        <w:rPr>
          <w:rFonts w:ascii="Adobe Garamond Pro" w:hAnsi="Adobe Garamond Pro"/>
          <w:sz w:val="19"/>
          <w:szCs w:val="19"/>
        </w:rPr>
        <w:t>85</w:t>
      </w:r>
    </w:p>
    <w:p w14:paraId="31A40EBD" w14:textId="77777777" w:rsidR="00706F79" w:rsidRPr="00043D00" w:rsidRDefault="00706F79" w:rsidP="00706F79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>
        <w:rPr>
          <w:rFonts w:ascii="Adobe Garamond Pro" w:hAnsi="Adobe Garamond Pro"/>
          <w:sz w:val="19"/>
          <w:szCs w:val="19"/>
        </w:rPr>
        <w:t>_____</w:t>
      </w:r>
      <w:r>
        <w:rPr>
          <w:rFonts w:ascii="Adobe Garamond Pro" w:hAnsi="Adobe Garamond Pro"/>
          <w:sz w:val="19"/>
          <w:szCs w:val="19"/>
        </w:rPr>
        <w:tab/>
        <w:t>PR1968</w:t>
      </w:r>
      <w:r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 xml:space="preserve">Anatomy of Potency: Energy Osteopathy and Quantum Physics, </w:t>
      </w:r>
      <w:r>
        <w:rPr>
          <w:rFonts w:ascii="Adobe Garamond Pro" w:hAnsi="Adobe Garamond Pro"/>
          <w:sz w:val="19"/>
          <w:szCs w:val="19"/>
        </w:rPr>
        <w:t>2</w:t>
      </w:r>
      <w:r w:rsidRPr="00D80C3C">
        <w:rPr>
          <w:rFonts w:ascii="Adobe Garamond Pro" w:hAnsi="Adobe Garamond Pro"/>
          <w:sz w:val="19"/>
          <w:szCs w:val="19"/>
        </w:rPr>
        <w:t>nd</w:t>
      </w:r>
      <w:r>
        <w:rPr>
          <w:rFonts w:ascii="Adobe Garamond Pro" w:hAnsi="Adobe Garamond Pro"/>
          <w:sz w:val="19"/>
          <w:szCs w:val="19"/>
        </w:rPr>
        <w:t xml:space="preserve"> ed. </w:t>
      </w:r>
      <w:r w:rsidRPr="00844B43">
        <w:rPr>
          <w:rFonts w:ascii="Adobe Garamond Pro" w:hAnsi="Adobe Garamond Pro"/>
          <w:sz w:val="19"/>
          <w:szCs w:val="19"/>
        </w:rPr>
        <w:t>(hardcover)</w:t>
      </w:r>
      <w:r>
        <w:rPr>
          <w:rFonts w:ascii="Adobe Garamond Pro" w:hAnsi="Adobe Garamond Pro"/>
          <w:sz w:val="19"/>
          <w:szCs w:val="19"/>
        </w:rPr>
        <w:br/>
        <w:t xml:space="preserve">Nicholas </w:t>
      </w:r>
      <w:proofErr w:type="spellStart"/>
      <w:r>
        <w:rPr>
          <w:rFonts w:ascii="Adobe Garamond Pro" w:hAnsi="Adobe Garamond Pro"/>
          <w:sz w:val="19"/>
          <w:szCs w:val="19"/>
        </w:rPr>
        <w:t>Handoll</w:t>
      </w:r>
      <w:proofErr w:type="spellEnd"/>
      <w:r>
        <w:rPr>
          <w:rFonts w:ascii="Adobe Garamond Pro" w:hAnsi="Adobe Garamond Pro"/>
          <w:sz w:val="19"/>
          <w:szCs w:val="19"/>
        </w:rPr>
        <w:t>, DO (UK)</w:t>
      </w:r>
      <w:r>
        <w:rPr>
          <w:rFonts w:ascii="Adobe Garamond Pro" w:hAnsi="Adobe Garamond Pro"/>
          <w:sz w:val="19"/>
          <w:szCs w:val="19"/>
        </w:rPr>
        <w:tab/>
        <w:t>$49</w:t>
      </w:r>
    </w:p>
    <w:p w14:paraId="59FB4537" w14:textId="2F5F8B03" w:rsidR="00845EDA" w:rsidRPr="00A23457" w:rsidRDefault="00845EDA" w:rsidP="00A23457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</w:t>
      </w:r>
      <w:r>
        <w:rPr>
          <w:rFonts w:ascii="Adobe Garamond Pro" w:hAnsi="Adobe Garamond Pro"/>
          <w:sz w:val="19"/>
          <w:szCs w:val="19"/>
        </w:rPr>
        <w:t>3114</w:t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>Andrew Taylor Still: Father of Osteopathic Medicine (Young Readers Series)</w:t>
      </w:r>
      <w:r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Pr="00844B43">
        <w:rPr>
          <w:rFonts w:ascii="Adobe Garamond Pro" w:hAnsi="Adobe Garamond Pro"/>
          <w:sz w:val="19"/>
          <w:szCs w:val="19"/>
        </w:rPr>
        <w:t>(hardcover)</w:t>
      </w:r>
      <w:r>
        <w:rPr>
          <w:rFonts w:ascii="Adobe Garamond Pro" w:hAnsi="Adobe Garamond Pro"/>
          <w:sz w:val="19"/>
          <w:szCs w:val="19"/>
        </w:rPr>
        <w:t>, Jason Haxton</w:t>
      </w:r>
      <w:r w:rsidRPr="00844B43">
        <w:rPr>
          <w:rFonts w:ascii="Adobe Garamond Pro" w:hAnsi="Adobe Garamond Pro"/>
          <w:sz w:val="19"/>
          <w:szCs w:val="19"/>
        </w:rPr>
        <w:tab/>
        <w:t>$</w:t>
      </w:r>
      <w:r>
        <w:rPr>
          <w:rFonts w:ascii="Adobe Garamond Pro" w:hAnsi="Adobe Garamond Pro"/>
          <w:sz w:val="19"/>
          <w:szCs w:val="19"/>
        </w:rPr>
        <w:t>27</w:t>
      </w:r>
    </w:p>
    <w:p w14:paraId="179B38DB" w14:textId="77777777" w:rsidR="00845EDA" w:rsidRPr="00844B43" w:rsidRDefault="00845EDA" w:rsidP="00845EDA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i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PR2012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 xml:space="preserve">At the Still Point of the Turning World: The Art and Philosophy of Osteopathy </w:t>
      </w:r>
      <w:r w:rsidRPr="00844B43">
        <w:rPr>
          <w:rFonts w:ascii="Adobe Garamond Pro" w:hAnsi="Adobe Garamond Pro"/>
          <w:sz w:val="19"/>
          <w:szCs w:val="19"/>
        </w:rPr>
        <w:t>(hardcover)</w:t>
      </w:r>
      <w:r>
        <w:rPr>
          <w:rFonts w:ascii="Adobe Garamond Pro" w:hAnsi="Adobe Garamond Pro"/>
          <w:sz w:val="19"/>
          <w:szCs w:val="19"/>
        </w:rPr>
        <w:br/>
      </w:r>
      <w:r w:rsidRPr="00844B43">
        <w:rPr>
          <w:rFonts w:ascii="Adobe Garamond Pro" w:hAnsi="Adobe Garamond Pro"/>
          <w:sz w:val="19"/>
          <w:szCs w:val="19"/>
        </w:rPr>
        <w:t>Robert Lever</w:t>
      </w:r>
      <w:r>
        <w:rPr>
          <w:rFonts w:ascii="Adobe Garamond Pro" w:hAnsi="Adobe Garamond Pro"/>
          <w:sz w:val="19"/>
          <w:szCs w:val="19"/>
        </w:rPr>
        <w:t>, BA, DO (UK)</w:t>
      </w:r>
      <w:r w:rsidRPr="00844B43">
        <w:rPr>
          <w:rFonts w:ascii="Adobe Garamond Pro" w:hAnsi="Adobe Garamond Pro"/>
          <w:sz w:val="19"/>
          <w:szCs w:val="19"/>
        </w:rPr>
        <w:tab/>
        <w:t>$45</w:t>
      </w:r>
    </w:p>
    <w:p w14:paraId="4E9E8B45" w14:textId="210A96FC" w:rsidR="006D7D15" w:rsidRPr="00844B43" w:rsidRDefault="006D7D15" w:rsidP="006D7D15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PR31</w:t>
      </w:r>
      <w:r w:rsidR="00515EDE">
        <w:rPr>
          <w:rFonts w:ascii="Adobe Garamond Pro" w:hAnsi="Adobe Garamond Pro"/>
          <w:sz w:val="19"/>
          <w:szCs w:val="19"/>
        </w:rPr>
        <w:t>1</w:t>
      </w:r>
      <w:r w:rsidRPr="00844B43">
        <w:rPr>
          <w:rFonts w:ascii="Adobe Garamond Pro" w:hAnsi="Adobe Garamond Pro"/>
          <w:sz w:val="19"/>
          <w:szCs w:val="19"/>
        </w:rPr>
        <w:t>0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>Basic Musculoskeletal Manipulation Skills: The 15-Minute Office Encounter</w:t>
      </w:r>
      <w:r>
        <w:rPr>
          <w:rFonts w:ascii="Adobe Garamond Pro" w:hAnsi="Adobe Garamond Pro"/>
          <w:iCs/>
          <w:sz w:val="19"/>
          <w:szCs w:val="19"/>
        </w:rPr>
        <w:t>, 2</w:t>
      </w:r>
      <w:r w:rsidRPr="006D7D15">
        <w:rPr>
          <w:rFonts w:ascii="Adobe Garamond Pro" w:hAnsi="Adobe Garamond Pro"/>
          <w:iCs/>
          <w:sz w:val="19"/>
          <w:szCs w:val="19"/>
        </w:rPr>
        <w:t>nd</w:t>
      </w:r>
      <w:r>
        <w:rPr>
          <w:rFonts w:ascii="Adobe Garamond Pro" w:hAnsi="Adobe Garamond Pro"/>
          <w:iCs/>
          <w:sz w:val="19"/>
          <w:szCs w:val="19"/>
        </w:rPr>
        <w:t xml:space="preserve"> edition</w:t>
      </w:r>
      <w:r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Pr="00844B43">
        <w:rPr>
          <w:rFonts w:ascii="Adobe Garamond Pro" w:hAnsi="Adobe Garamond Pro"/>
          <w:sz w:val="19"/>
          <w:szCs w:val="19"/>
        </w:rPr>
        <w:t>(hardcover)</w:t>
      </w:r>
      <w:r w:rsidRPr="00844B43">
        <w:rPr>
          <w:rFonts w:ascii="Adobe Garamond Pro" w:hAnsi="Adobe Garamond Pro"/>
          <w:sz w:val="19"/>
          <w:szCs w:val="19"/>
        </w:rPr>
        <w:br/>
      </w:r>
      <w:r w:rsidR="00515EDE" w:rsidRPr="00844B43">
        <w:rPr>
          <w:rFonts w:ascii="Adobe Garamond Pro" w:hAnsi="Adobe Garamond Pro"/>
          <w:sz w:val="19"/>
          <w:szCs w:val="19"/>
        </w:rPr>
        <w:t xml:space="preserve">Michael P. Rowane, DO, MS, </w:t>
      </w:r>
      <w:r w:rsidR="00515EDE">
        <w:rPr>
          <w:rFonts w:ascii="Adobe Garamond Pro" w:hAnsi="Adobe Garamond Pro"/>
          <w:sz w:val="19"/>
          <w:szCs w:val="19"/>
        </w:rPr>
        <w:t xml:space="preserve">FAAFP, </w:t>
      </w:r>
      <w:r w:rsidR="00515EDE" w:rsidRPr="00844B43">
        <w:rPr>
          <w:rFonts w:ascii="Adobe Garamond Pro" w:hAnsi="Adobe Garamond Pro"/>
          <w:sz w:val="19"/>
          <w:szCs w:val="19"/>
        </w:rPr>
        <w:t>FAAO</w:t>
      </w:r>
      <w:r w:rsidR="00515EDE">
        <w:rPr>
          <w:rFonts w:ascii="Adobe Garamond Pro" w:hAnsi="Adobe Garamond Pro"/>
          <w:sz w:val="19"/>
          <w:szCs w:val="19"/>
        </w:rPr>
        <w:t>, and</w:t>
      </w:r>
      <w:r w:rsidR="00515EDE" w:rsidRPr="00844B43">
        <w:rPr>
          <w:rFonts w:ascii="Adobe Garamond Pro" w:hAnsi="Adobe Garamond Pro"/>
          <w:sz w:val="19"/>
          <w:szCs w:val="19"/>
        </w:rPr>
        <w:t xml:space="preserve"> </w:t>
      </w:r>
      <w:r w:rsidRPr="00844B43">
        <w:rPr>
          <w:rFonts w:ascii="Adobe Garamond Pro" w:hAnsi="Adobe Garamond Pro"/>
          <w:sz w:val="19"/>
          <w:szCs w:val="19"/>
        </w:rPr>
        <w:t>Paul Evans, DO</w:t>
      </w:r>
      <w:r w:rsidR="00515EDE">
        <w:rPr>
          <w:rFonts w:ascii="Adobe Garamond Pro" w:hAnsi="Adobe Garamond Pro"/>
          <w:sz w:val="19"/>
          <w:szCs w:val="19"/>
        </w:rPr>
        <w:t>, FAAFP, FACOFP</w:t>
      </w:r>
      <w:r w:rsidRPr="00844B43">
        <w:rPr>
          <w:rFonts w:ascii="Adobe Garamond Pro" w:hAnsi="Adobe Garamond Pro"/>
          <w:sz w:val="19"/>
          <w:szCs w:val="19"/>
        </w:rPr>
        <w:tab/>
        <w:t>$99.95</w:t>
      </w:r>
    </w:p>
    <w:p w14:paraId="4EC3EC1A" w14:textId="77777777" w:rsidR="00821E57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1243D0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WPEB01</w:t>
      </w:r>
      <w:r w:rsidR="001243D0" w:rsidRPr="00844B43">
        <w:rPr>
          <w:rFonts w:ascii="Adobe Garamond Pro" w:hAnsi="Adobe Garamond Pro"/>
          <w:sz w:val="19"/>
          <w:szCs w:val="19"/>
        </w:rPr>
        <w:tab/>
      </w:r>
      <w:r w:rsidR="001243D0" w:rsidRPr="00844B43">
        <w:rPr>
          <w:rFonts w:ascii="Adobe Garamond Pro" w:hAnsi="Adobe Garamond Pro"/>
          <w:i/>
          <w:sz w:val="19"/>
          <w:szCs w:val="19"/>
        </w:rPr>
        <w:t>Beryl Arbuckle on Chapman</w:t>
      </w:r>
      <w:r w:rsidR="00FA4AAA" w:rsidRPr="00844B43">
        <w:rPr>
          <w:rFonts w:ascii="Adobe Garamond Pro" w:hAnsi="Adobe Garamond Pro"/>
          <w:i/>
          <w:sz w:val="19"/>
          <w:szCs w:val="19"/>
        </w:rPr>
        <w:t>’</w:t>
      </w:r>
      <w:r w:rsidR="001243D0" w:rsidRPr="00844B43">
        <w:rPr>
          <w:rFonts w:ascii="Adobe Garamond Pro" w:hAnsi="Adobe Garamond Pro"/>
          <w:i/>
          <w:sz w:val="19"/>
          <w:szCs w:val="19"/>
        </w:rPr>
        <w:t>s Reflexes</w:t>
      </w:r>
      <w:r w:rsidR="000010BF" w:rsidRPr="00844B43">
        <w:rPr>
          <w:rFonts w:ascii="Adobe Garamond Pro" w:hAnsi="Adobe Garamond Pro"/>
          <w:sz w:val="19"/>
          <w:szCs w:val="19"/>
        </w:rPr>
        <w:t xml:space="preserve"> (E-book)</w:t>
      </w:r>
      <w:r w:rsidR="00407C18" w:rsidRPr="00844B43">
        <w:rPr>
          <w:rFonts w:ascii="Adobe Garamond Pro" w:hAnsi="Adobe Garamond Pro"/>
          <w:sz w:val="19"/>
          <w:szCs w:val="19"/>
        </w:rPr>
        <w:t xml:space="preserve">, </w:t>
      </w:r>
      <w:r w:rsidR="001243D0" w:rsidRPr="00844B43">
        <w:rPr>
          <w:rFonts w:ascii="Adobe Garamond Pro" w:hAnsi="Adobe Garamond Pro"/>
          <w:sz w:val="19"/>
          <w:szCs w:val="19"/>
        </w:rPr>
        <w:t>Raymond J. Hruby, DO, FAAO</w:t>
      </w:r>
      <w:r w:rsidR="00523F1C" w:rsidRPr="00844B43">
        <w:rPr>
          <w:rFonts w:ascii="Adobe Garamond Pro" w:hAnsi="Adobe Garamond Pro"/>
          <w:sz w:val="19"/>
          <w:szCs w:val="19"/>
        </w:rPr>
        <w:t>Dist</w:t>
      </w:r>
      <w:r w:rsidR="001243D0" w:rsidRPr="00844B43">
        <w:rPr>
          <w:rFonts w:ascii="Adobe Garamond Pro" w:hAnsi="Adobe Garamond Pro"/>
          <w:sz w:val="19"/>
          <w:szCs w:val="19"/>
        </w:rPr>
        <w:t xml:space="preserve">, </w:t>
      </w:r>
      <w:r w:rsidR="000954FE" w:rsidRPr="00844B43">
        <w:rPr>
          <w:rFonts w:ascii="Adobe Garamond Pro" w:hAnsi="Adobe Garamond Pro"/>
          <w:sz w:val="19"/>
          <w:szCs w:val="19"/>
        </w:rPr>
        <w:t>e</w:t>
      </w:r>
      <w:r w:rsidR="001243D0" w:rsidRPr="00844B43">
        <w:rPr>
          <w:rFonts w:ascii="Adobe Garamond Pro" w:hAnsi="Adobe Garamond Pro"/>
          <w:sz w:val="19"/>
          <w:szCs w:val="19"/>
        </w:rPr>
        <w:t>ditor</w:t>
      </w:r>
      <w:r w:rsidR="001243D0" w:rsidRPr="00844B43">
        <w:rPr>
          <w:rFonts w:ascii="Adobe Garamond Pro" w:hAnsi="Adobe Garamond Pro"/>
          <w:sz w:val="19"/>
          <w:szCs w:val="19"/>
        </w:rPr>
        <w:tab/>
        <w:t>$39.95</w:t>
      </w:r>
    </w:p>
    <w:p w14:paraId="4D4576F0" w14:textId="77777777" w:rsidR="00821E57" w:rsidRPr="00844B43" w:rsidRDefault="00821E57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sz w:val="19"/>
          <w:szCs w:val="19"/>
        </w:rPr>
        <w:t>WP0120</w:t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>Bioelectric Fascial Activation and Release</w:t>
      </w:r>
      <w:r>
        <w:rPr>
          <w:rFonts w:ascii="Adobe Garamond Pro" w:hAnsi="Adobe Garamond Pro"/>
          <w:sz w:val="19"/>
          <w:szCs w:val="19"/>
        </w:rPr>
        <w:t xml:space="preserve"> (spiralbound</w:t>
      </w:r>
      <w:r w:rsidRPr="00844B43">
        <w:rPr>
          <w:rFonts w:ascii="Adobe Garamond Pro" w:hAnsi="Adobe Garamond Pro"/>
          <w:sz w:val="19"/>
          <w:szCs w:val="19"/>
        </w:rPr>
        <w:t xml:space="preserve">), </w:t>
      </w:r>
      <w:r>
        <w:rPr>
          <w:rFonts w:ascii="Adobe Garamond Pro" w:hAnsi="Adobe Garamond Pro"/>
          <w:sz w:val="19"/>
          <w:szCs w:val="19"/>
        </w:rPr>
        <w:t>Judith A. O’Connell, DO, FAAO</w:t>
      </w:r>
      <w:r w:rsidR="00A31360">
        <w:rPr>
          <w:rFonts w:ascii="Adobe Garamond Pro" w:hAnsi="Adobe Garamond Pro"/>
          <w:sz w:val="19"/>
          <w:szCs w:val="19"/>
        </w:rPr>
        <w:tab/>
        <w:t>$40</w:t>
      </w:r>
    </w:p>
    <w:p w14:paraId="28C540D2" w14:textId="77777777" w:rsidR="00D40336" w:rsidRPr="00844B43" w:rsidRDefault="00D40336" w:rsidP="00D40336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WP0135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 xml:space="preserve">COMLEX OMM Review, </w:t>
      </w:r>
      <w:r w:rsidRPr="00844B43">
        <w:rPr>
          <w:rFonts w:ascii="Adobe Garamond Pro" w:hAnsi="Adobe Garamond Pro"/>
          <w:sz w:val="19"/>
          <w:szCs w:val="19"/>
        </w:rPr>
        <w:t>2nd ed., (paperback) Wm. Thomas Crow, DO, FAAO</w:t>
      </w:r>
      <w:r w:rsidRPr="00844B43">
        <w:rPr>
          <w:rFonts w:ascii="Adobe Garamond Pro" w:hAnsi="Adobe Garamond Pro"/>
          <w:sz w:val="19"/>
          <w:szCs w:val="19"/>
        </w:rPr>
        <w:tab/>
        <w:t>$</w:t>
      </w:r>
      <w:r>
        <w:rPr>
          <w:rFonts w:ascii="Adobe Garamond Pro" w:hAnsi="Adobe Garamond Pro"/>
          <w:sz w:val="19"/>
          <w:szCs w:val="19"/>
        </w:rPr>
        <w:t>19.98</w:t>
      </w:r>
    </w:p>
    <w:p w14:paraId="7CF0B8B0" w14:textId="3FFCFF93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A24A4E" w:rsidRPr="00844B43">
        <w:rPr>
          <w:rFonts w:ascii="Adobe Garamond Pro" w:hAnsi="Adobe Garamond Pro"/>
          <w:sz w:val="19"/>
          <w:szCs w:val="19"/>
        </w:rPr>
        <w:tab/>
        <w:t>PR20</w:t>
      </w:r>
      <w:r w:rsidR="00E026F5" w:rsidRPr="00844B43">
        <w:rPr>
          <w:rFonts w:ascii="Adobe Garamond Pro" w:hAnsi="Adobe Garamond Pro"/>
          <w:sz w:val="19"/>
          <w:szCs w:val="19"/>
        </w:rPr>
        <w:t>20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A24A4E" w:rsidRPr="00844B43">
        <w:rPr>
          <w:rFonts w:ascii="Adobe Garamond Pro" w:hAnsi="Adobe Garamond Pro"/>
          <w:i/>
          <w:sz w:val="19"/>
          <w:szCs w:val="19"/>
        </w:rPr>
        <w:t>Clinical Applications of Counterstrain</w:t>
      </w:r>
      <w:r w:rsidR="00523F1C" w:rsidRPr="00844B43">
        <w:rPr>
          <w:rFonts w:ascii="Adobe Garamond Pro" w:hAnsi="Adobe Garamond Pro"/>
          <w:sz w:val="19"/>
          <w:szCs w:val="19"/>
        </w:rPr>
        <w:t>,</w:t>
      </w:r>
      <w:r w:rsidR="00A24A4E" w:rsidRPr="00844B43">
        <w:rPr>
          <w:rFonts w:ascii="Adobe Garamond Pro" w:hAnsi="Adobe Garamond Pro"/>
          <w:sz w:val="19"/>
          <w:szCs w:val="19"/>
        </w:rPr>
        <w:t xml:space="preserve"> </w:t>
      </w:r>
      <w:r w:rsidR="00A24A4E" w:rsidRPr="00844B43">
        <w:rPr>
          <w:rFonts w:ascii="Adobe Garamond Pro" w:hAnsi="Adobe Garamond Pro"/>
          <w:i/>
          <w:sz w:val="19"/>
          <w:szCs w:val="19"/>
        </w:rPr>
        <w:t>Compendium Edition</w:t>
      </w:r>
      <w:r w:rsidR="000954FE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0954FE" w:rsidRPr="00844B43">
        <w:rPr>
          <w:rFonts w:ascii="Adobe Garamond Pro" w:hAnsi="Adobe Garamond Pro"/>
          <w:sz w:val="19"/>
          <w:szCs w:val="19"/>
        </w:rPr>
        <w:t>(hardcover)</w:t>
      </w:r>
      <w:r w:rsidR="00E026F5" w:rsidRPr="00844B43">
        <w:rPr>
          <w:rFonts w:ascii="Adobe Garamond Pro" w:hAnsi="Adobe Garamond Pro"/>
          <w:sz w:val="19"/>
          <w:szCs w:val="19"/>
        </w:rPr>
        <w:t xml:space="preserve">, </w:t>
      </w:r>
      <w:r w:rsidR="00A24A4E" w:rsidRPr="00844B43">
        <w:rPr>
          <w:rFonts w:ascii="Adobe Garamond Pro" w:hAnsi="Adobe Garamond Pro"/>
          <w:sz w:val="19"/>
          <w:szCs w:val="19"/>
        </w:rPr>
        <w:t>Harmon L. Myers, DO</w:t>
      </w:r>
      <w:r w:rsidR="00065A53">
        <w:rPr>
          <w:rFonts w:ascii="Adobe Garamond Pro" w:hAnsi="Adobe Garamond Pro"/>
          <w:sz w:val="19"/>
          <w:szCs w:val="19"/>
        </w:rPr>
        <w:t xml:space="preserve">; </w:t>
      </w:r>
      <w:r w:rsidR="00A23457">
        <w:rPr>
          <w:rFonts w:ascii="Adobe Garamond Pro" w:hAnsi="Adobe Garamond Pro"/>
          <w:sz w:val="19"/>
          <w:szCs w:val="19"/>
        </w:rPr>
        <w:br/>
      </w:r>
      <w:r w:rsidR="00E026F5" w:rsidRPr="00844B43">
        <w:rPr>
          <w:rFonts w:ascii="Adobe Garamond Pro" w:hAnsi="Adobe Garamond Pro"/>
          <w:sz w:val="19"/>
          <w:szCs w:val="19"/>
        </w:rPr>
        <w:t xml:space="preserve">William H. Devine, DO; Christian Fossum, DO (UK); John C. Glover, DO, FAAO; </w:t>
      </w:r>
      <w:r w:rsidR="00DC7A14">
        <w:rPr>
          <w:rFonts w:ascii="Adobe Garamond Pro" w:hAnsi="Adobe Garamond Pro"/>
          <w:sz w:val="19"/>
          <w:szCs w:val="19"/>
        </w:rPr>
        <w:t>et al</w:t>
      </w:r>
      <w:r w:rsidR="00A24A4E" w:rsidRPr="00844B43">
        <w:rPr>
          <w:rFonts w:ascii="Adobe Garamond Pro" w:hAnsi="Adobe Garamond Pro"/>
          <w:sz w:val="19"/>
          <w:szCs w:val="19"/>
        </w:rPr>
        <w:tab/>
        <w:t>$142.95</w:t>
      </w:r>
    </w:p>
    <w:p w14:paraId="6586D60E" w14:textId="77777777" w:rsidR="00C4218A" w:rsidRPr="00844B43" w:rsidRDefault="00C4218A" w:rsidP="00C4218A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WP0100H</w:t>
      </w:r>
      <w:r w:rsidRPr="00844B43">
        <w:rPr>
          <w:rFonts w:ascii="Adobe Garamond Pro" w:hAnsi="Adobe Garamond Pro"/>
          <w:i/>
          <w:sz w:val="19"/>
          <w:szCs w:val="19"/>
        </w:rPr>
        <w:tab/>
        <w:t>The Collected Papers of Irvin M. Korr</w:t>
      </w:r>
      <w:r w:rsidRPr="00844B43">
        <w:rPr>
          <w:rFonts w:ascii="Adobe Garamond Pro" w:hAnsi="Adobe Garamond Pro"/>
          <w:sz w:val="19"/>
          <w:szCs w:val="19"/>
        </w:rPr>
        <w:t xml:space="preserve">, </w:t>
      </w:r>
      <w:r w:rsidRPr="00844B43">
        <w:rPr>
          <w:rFonts w:ascii="Adobe Garamond Pro" w:hAnsi="Adobe Garamond Pro"/>
          <w:i/>
          <w:sz w:val="19"/>
          <w:szCs w:val="19"/>
        </w:rPr>
        <w:t>Volume 2</w:t>
      </w:r>
      <w:r w:rsidRPr="00844B43">
        <w:rPr>
          <w:rFonts w:ascii="Adobe Garamond Pro" w:hAnsi="Adobe Garamond Pro"/>
          <w:sz w:val="19"/>
          <w:szCs w:val="19"/>
        </w:rPr>
        <w:t xml:space="preserve"> (hardcover), Hollis H. King, DO, PhD, FAAO, editor</w:t>
      </w:r>
      <w:r w:rsidRPr="00844B43">
        <w:rPr>
          <w:rFonts w:ascii="Adobe Garamond Pro" w:hAnsi="Adobe Garamond Pro"/>
          <w:sz w:val="19"/>
          <w:szCs w:val="19"/>
        </w:rPr>
        <w:tab/>
        <w:t>$60</w:t>
      </w:r>
    </w:p>
    <w:p w14:paraId="39EA4088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WP0105S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</w:r>
      <w:r w:rsidR="000954FE" w:rsidRPr="00844B43">
        <w:rPr>
          <w:rFonts w:ascii="Adobe Garamond Pro" w:hAnsi="Adobe Garamond Pro"/>
          <w:i/>
          <w:sz w:val="19"/>
          <w:szCs w:val="19"/>
        </w:rPr>
        <w:t xml:space="preserve">The </w:t>
      </w:r>
      <w:r w:rsidR="004B14D3" w:rsidRPr="00844B43">
        <w:rPr>
          <w:rFonts w:ascii="Adobe Garamond Pro" w:hAnsi="Adobe Garamond Pro"/>
          <w:i/>
          <w:sz w:val="19"/>
          <w:szCs w:val="19"/>
        </w:rPr>
        <w:t>Coll</w:t>
      </w:r>
      <w:r w:rsidR="007D0A40" w:rsidRPr="00844B43">
        <w:rPr>
          <w:rFonts w:ascii="Adobe Garamond Pro" w:hAnsi="Adobe Garamond Pro"/>
          <w:i/>
          <w:sz w:val="19"/>
          <w:szCs w:val="19"/>
        </w:rPr>
        <w:t xml:space="preserve">ected Papers of Irvin M. Korr, </w:t>
      </w:r>
      <w:r w:rsidR="004B14D3" w:rsidRPr="00844B43">
        <w:rPr>
          <w:rFonts w:ascii="Adobe Garamond Pro" w:hAnsi="Adobe Garamond Pro"/>
          <w:i/>
          <w:sz w:val="19"/>
          <w:szCs w:val="19"/>
        </w:rPr>
        <w:t>Vol</w:t>
      </w:r>
      <w:r w:rsidR="000954FE" w:rsidRPr="00844B43">
        <w:rPr>
          <w:rFonts w:ascii="Adobe Garamond Pro" w:hAnsi="Adobe Garamond Pro"/>
          <w:i/>
          <w:sz w:val="19"/>
          <w:szCs w:val="19"/>
        </w:rPr>
        <w:t>ume</w:t>
      </w:r>
      <w:r w:rsidR="004B14D3" w:rsidRPr="00844B43">
        <w:rPr>
          <w:rFonts w:ascii="Adobe Garamond Pro" w:hAnsi="Adobe Garamond Pro"/>
          <w:i/>
          <w:sz w:val="19"/>
          <w:szCs w:val="19"/>
        </w:rPr>
        <w:t xml:space="preserve"> 2</w:t>
      </w:r>
      <w:r w:rsidR="000010BF" w:rsidRPr="00844B43">
        <w:rPr>
          <w:rFonts w:ascii="Adobe Garamond Pro" w:hAnsi="Adobe Garamond Pro"/>
          <w:sz w:val="19"/>
          <w:szCs w:val="19"/>
        </w:rPr>
        <w:t xml:space="preserve"> (</w:t>
      </w:r>
      <w:r w:rsidR="000954FE" w:rsidRPr="00844B43">
        <w:rPr>
          <w:rFonts w:ascii="Adobe Garamond Pro" w:hAnsi="Adobe Garamond Pro"/>
          <w:sz w:val="19"/>
          <w:szCs w:val="19"/>
        </w:rPr>
        <w:t>paperback</w:t>
      </w:r>
      <w:r w:rsidR="000010BF" w:rsidRPr="00844B43">
        <w:rPr>
          <w:rFonts w:ascii="Adobe Garamond Pro" w:hAnsi="Adobe Garamond Pro"/>
          <w:sz w:val="19"/>
          <w:szCs w:val="19"/>
        </w:rPr>
        <w:t>)</w:t>
      </w:r>
      <w:r w:rsidR="00407C18" w:rsidRPr="00844B43">
        <w:rPr>
          <w:rFonts w:ascii="Adobe Garamond Pro" w:hAnsi="Adobe Garamond Pro"/>
          <w:sz w:val="19"/>
          <w:szCs w:val="19"/>
        </w:rPr>
        <w:t xml:space="preserve">, </w:t>
      </w:r>
      <w:r w:rsidR="004B14D3" w:rsidRPr="00844B43">
        <w:rPr>
          <w:rFonts w:ascii="Adobe Garamond Pro" w:hAnsi="Adobe Garamond Pro"/>
          <w:sz w:val="19"/>
          <w:szCs w:val="19"/>
        </w:rPr>
        <w:t xml:space="preserve">Hollis H. King, DO, </w:t>
      </w:r>
      <w:r w:rsidR="001A17E6" w:rsidRPr="00844B43">
        <w:rPr>
          <w:rFonts w:ascii="Adobe Garamond Pro" w:hAnsi="Adobe Garamond Pro"/>
          <w:sz w:val="19"/>
          <w:szCs w:val="19"/>
        </w:rPr>
        <w:t xml:space="preserve">PhD, </w:t>
      </w:r>
      <w:r w:rsidR="004B14D3" w:rsidRPr="00844B43">
        <w:rPr>
          <w:rFonts w:ascii="Adobe Garamond Pro" w:hAnsi="Adobe Garamond Pro"/>
          <w:sz w:val="19"/>
          <w:szCs w:val="19"/>
        </w:rPr>
        <w:t xml:space="preserve">FAAO, </w:t>
      </w:r>
      <w:r w:rsidR="000954FE" w:rsidRPr="00844B43">
        <w:rPr>
          <w:rFonts w:ascii="Adobe Garamond Pro" w:hAnsi="Adobe Garamond Pro"/>
          <w:sz w:val="19"/>
          <w:szCs w:val="19"/>
        </w:rPr>
        <w:t>e</w:t>
      </w:r>
      <w:r w:rsidR="004B14D3" w:rsidRPr="00844B43">
        <w:rPr>
          <w:rFonts w:ascii="Adobe Garamond Pro" w:hAnsi="Adobe Garamond Pro"/>
          <w:sz w:val="19"/>
          <w:szCs w:val="19"/>
        </w:rPr>
        <w:t>ditor</w:t>
      </w:r>
      <w:r w:rsidR="004B14D3" w:rsidRPr="00844B43">
        <w:rPr>
          <w:rFonts w:ascii="Adobe Garamond Pro" w:hAnsi="Adobe Garamond Pro"/>
          <w:sz w:val="19"/>
          <w:szCs w:val="19"/>
        </w:rPr>
        <w:tab/>
        <w:t>$50</w:t>
      </w:r>
    </w:p>
    <w:p w14:paraId="0FDA68C5" w14:textId="3527B14D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WP0110S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0954FE" w:rsidRPr="00844B43">
        <w:rPr>
          <w:rFonts w:ascii="Adobe Garamond Pro" w:hAnsi="Adobe Garamond Pro"/>
          <w:i/>
          <w:sz w:val="19"/>
          <w:szCs w:val="19"/>
        </w:rPr>
        <w:t>The</w:t>
      </w:r>
      <w:r w:rsidR="000954FE" w:rsidRPr="00844B43">
        <w:rPr>
          <w:rFonts w:ascii="Adobe Garamond Pro" w:hAnsi="Adobe Garamond Pro"/>
          <w:sz w:val="19"/>
          <w:szCs w:val="19"/>
        </w:rPr>
        <w:t xml:space="preserve"> </w:t>
      </w:r>
      <w:r w:rsidR="004B14D3" w:rsidRPr="00844B43">
        <w:rPr>
          <w:rFonts w:ascii="Adobe Garamond Pro" w:hAnsi="Adobe Garamond Pro"/>
          <w:i/>
          <w:sz w:val="19"/>
          <w:szCs w:val="19"/>
        </w:rPr>
        <w:t xml:space="preserve">Collected Papers of Viola M. </w:t>
      </w:r>
      <w:proofErr w:type="spellStart"/>
      <w:r w:rsidR="004B14D3" w:rsidRPr="00844B43">
        <w:rPr>
          <w:rFonts w:ascii="Adobe Garamond Pro" w:hAnsi="Adobe Garamond Pro"/>
          <w:i/>
          <w:sz w:val="19"/>
          <w:szCs w:val="19"/>
        </w:rPr>
        <w:t>Frymann</w:t>
      </w:r>
      <w:proofErr w:type="spellEnd"/>
      <w:r w:rsidR="004B14D3" w:rsidRPr="00844B43">
        <w:rPr>
          <w:rFonts w:ascii="Adobe Garamond Pro" w:hAnsi="Adobe Garamond Pro"/>
          <w:i/>
          <w:sz w:val="19"/>
          <w:szCs w:val="19"/>
        </w:rPr>
        <w:t>, DO</w:t>
      </w:r>
      <w:r w:rsidR="00941CEB" w:rsidRPr="00844B43">
        <w:rPr>
          <w:rFonts w:ascii="Adobe Garamond Pro" w:hAnsi="Adobe Garamond Pro"/>
          <w:i/>
          <w:sz w:val="19"/>
          <w:szCs w:val="19"/>
        </w:rPr>
        <w:t>, FAAO</w:t>
      </w:r>
      <w:r w:rsidR="00A23457">
        <w:rPr>
          <w:rFonts w:ascii="Adobe Garamond Pro" w:hAnsi="Adobe Garamond Pro"/>
          <w:i/>
          <w:sz w:val="19"/>
          <w:szCs w:val="19"/>
        </w:rPr>
        <w:t>, Volume 1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(</w:t>
      </w:r>
      <w:r w:rsidR="000954FE" w:rsidRPr="00844B43">
        <w:rPr>
          <w:rFonts w:ascii="Adobe Garamond Pro" w:hAnsi="Adobe Garamond Pro"/>
          <w:sz w:val="19"/>
          <w:szCs w:val="19"/>
        </w:rPr>
        <w:t>paperback</w:t>
      </w:r>
      <w:r w:rsidR="004B14D3" w:rsidRPr="00844B43">
        <w:rPr>
          <w:rFonts w:ascii="Adobe Garamond Pro" w:hAnsi="Adobe Garamond Pro"/>
          <w:sz w:val="19"/>
          <w:szCs w:val="19"/>
        </w:rPr>
        <w:t>)</w:t>
      </w:r>
      <w:r w:rsidR="00DC7A14">
        <w:rPr>
          <w:rFonts w:ascii="Adobe Garamond Pro" w:hAnsi="Adobe Garamond Pro"/>
          <w:sz w:val="19"/>
          <w:szCs w:val="19"/>
        </w:rPr>
        <w:t xml:space="preserve">, </w:t>
      </w:r>
      <w:r w:rsidR="004B14D3" w:rsidRPr="00844B43">
        <w:rPr>
          <w:rFonts w:ascii="Adobe Garamond Pro" w:hAnsi="Adobe Garamond Pro"/>
          <w:sz w:val="19"/>
          <w:szCs w:val="19"/>
        </w:rPr>
        <w:t xml:space="preserve">Hollis H. King, </w:t>
      </w:r>
      <w:r w:rsidR="00A23457">
        <w:rPr>
          <w:rFonts w:ascii="Adobe Garamond Pro" w:hAnsi="Adobe Garamond Pro"/>
          <w:sz w:val="19"/>
          <w:szCs w:val="19"/>
        </w:rPr>
        <w:br/>
      </w:r>
      <w:r w:rsidR="001A17E6" w:rsidRPr="00844B43">
        <w:rPr>
          <w:rFonts w:ascii="Adobe Garamond Pro" w:hAnsi="Adobe Garamond Pro"/>
          <w:sz w:val="19"/>
          <w:szCs w:val="19"/>
        </w:rPr>
        <w:t xml:space="preserve">DO, PhD, FAAO, </w:t>
      </w:r>
      <w:r w:rsidR="000954FE" w:rsidRPr="00844B43">
        <w:rPr>
          <w:rFonts w:ascii="Adobe Garamond Pro" w:hAnsi="Adobe Garamond Pro"/>
          <w:sz w:val="19"/>
          <w:szCs w:val="19"/>
        </w:rPr>
        <w:t>e</w:t>
      </w:r>
      <w:r w:rsidR="001A17E6" w:rsidRPr="00844B43">
        <w:rPr>
          <w:rFonts w:ascii="Adobe Garamond Pro" w:hAnsi="Adobe Garamond Pro"/>
          <w:sz w:val="19"/>
          <w:szCs w:val="19"/>
        </w:rPr>
        <w:t>ditor</w:t>
      </w:r>
      <w:r w:rsidR="004B14D3" w:rsidRPr="00844B43">
        <w:rPr>
          <w:rFonts w:ascii="Adobe Garamond Pro" w:hAnsi="Adobe Garamond Pro"/>
          <w:sz w:val="19"/>
          <w:szCs w:val="19"/>
        </w:rPr>
        <w:tab/>
        <w:t>$65</w:t>
      </w:r>
    </w:p>
    <w:p w14:paraId="48F1F4E7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WP0145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0954FE" w:rsidRPr="00844B43">
        <w:rPr>
          <w:rFonts w:ascii="Adobe Garamond Pro" w:hAnsi="Adobe Garamond Pro"/>
          <w:i/>
          <w:sz w:val="19"/>
          <w:szCs w:val="19"/>
        </w:rPr>
        <w:t>The</w:t>
      </w:r>
      <w:r w:rsidR="000954FE" w:rsidRPr="00844B43">
        <w:rPr>
          <w:rFonts w:ascii="Adobe Garamond Pro" w:hAnsi="Adobe Garamond Pro"/>
          <w:sz w:val="19"/>
          <w:szCs w:val="19"/>
        </w:rPr>
        <w:t xml:space="preserve"> </w:t>
      </w:r>
      <w:r w:rsidR="004B14D3" w:rsidRPr="00844B43">
        <w:rPr>
          <w:rFonts w:ascii="Adobe Garamond Pro" w:hAnsi="Adobe Garamond Pro"/>
          <w:i/>
          <w:sz w:val="19"/>
          <w:szCs w:val="19"/>
        </w:rPr>
        <w:t>Collected Works of David Heilig, DO, FAAO</w:t>
      </w:r>
      <w:r w:rsidR="000954FE" w:rsidRPr="00844B43">
        <w:rPr>
          <w:rFonts w:ascii="Adobe Garamond Pro" w:hAnsi="Adobe Garamond Pro"/>
          <w:sz w:val="19"/>
          <w:szCs w:val="19"/>
        </w:rPr>
        <w:t xml:space="preserve"> (paperback)</w:t>
      </w:r>
      <w:r w:rsidR="00407C18" w:rsidRPr="00844B43">
        <w:rPr>
          <w:rFonts w:ascii="Adobe Garamond Pro" w:hAnsi="Adobe Garamond Pro"/>
          <w:sz w:val="19"/>
          <w:szCs w:val="19"/>
        </w:rPr>
        <w:t xml:space="preserve">, </w:t>
      </w:r>
      <w:r w:rsidR="004B14D3" w:rsidRPr="00844B43">
        <w:rPr>
          <w:rFonts w:ascii="Adobe Garamond Pro" w:hAnsi="Adobe Garamond Pro"/>
          <w:sz w:val="19"/>
          <w:szCs w:val="19"/>
        </w:rPr>
        <w:t xml:space="preserve">Charlotte </w:t>
      </w:r>
      <w:r w:rsidR="005F64EB" w:rsidRPr="00844B43">
        <w:rPr>
          <w:rFonts w:ascii="Adobe Garamond Pro" w:hAnsi="Adobe Garamond Pro"/>
          <w:sz w:val="19"/>
          <w:szCs w:val="19"/>
        </w:rPr>
        <w:t xml:space="preserve">H. </w:t>
      </w:r>
      <w:r w:rsidR="004B14D3" w:rsidRPr="00844B43">
        <w:rPr>
          <w:rFonts w:ascii="Adobe Garamond Pro" w:hAnsi="Adobe Garamond Pro"/>
          <w:sz w:val="19"/>
          <w:szCs w:val="19"/>
        </w:rPr>
        <w:t xml:space="preserve">Greene, PhD, </w:t>
      </w:r>
      <w:r w:rsidR="000954FE" w:rsidRPr="00844B43">
        <w:rPr>
          <w:rFonts w:ascii="Adobe Garamond Pro" w:hAnsi="Adobe Garamond Pro"/>
          <w:sz w:val="19"/>
          <w:szCs w:val="19"/>
        </w:rPr>
        <w:t>e</w:t>
      </w:r>
      <w:r w:rsidR="004B14D3" w:rsidRPr="00844B43">
        <w:rPr>
          <w:rFonts w:ascii="Adobe Garamond Pro" w:hAnsi="Adobe Garamond Pro"/>
          <w:sz w:val="19"/>
          <w:szCs w:val="19"/>
        </w:rPr>
        <w:t>ditor</w:t>
      </w:r>
      <w:r w:rsidR="004B14D3" w:rsidRPr="00844B43">
        <w:rPr>
          <w:rFonts w:ascii="Adobe Garamond Pro" w:hAnsi="Adobe Garamond Pro"/>
          <w:sz w:val="19"/>
          <w:szCs w:val="19"/>
        </w:rPr>
        <w:tab/>
        <w:t>$39.95</w:t>
      </w:r>
    </w:p>
    <w:p w14:paraId="054D299F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WP0095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0954FE" w:rsidRPr="00844B43">
        <w:rPr>
          <w:rFonts w:ascii="Adobe Garamond Pro" w:hAnsi="Adobe Garamond Pro"/>
          <w:i/>
          <w:sz w:val="19"/>
          <w:szCs w:val="19"/>
        </w:rPr>
        <w:t>The</w:t>
      </w:r>
      <w:r w:rsidR="000954FE" w:rsidRPr="00844B43">
        <w:rPr>
          <w:rFonts w:ascii="Adobe Garamond Pro" w:hAnsi="Adobe Garamond Pro"/>
          <w:sz w:val="19"/>
          <w:szCs w:val="19"/>
        </w:rPr>
        <w:t xml:space="preserve"> </w:t>
      </w:r>
      <w:r w:rsidR="004B14D3" w:rsidRPr="00844B43">
        <w:rPr>
          <w:rFonts w:ascii="Adobe Garamond Pro" w:hAnsi="Adobe Garamond Pro"/>
          <w:i/>
          <w:sz w:val="19"/>
          <w:szCs w:val="19"/>
        </w:rPr>
        <w:t>Collected Writings of Robert G. Thorpe, DO, FAAO</w:t>
      </w:r>
      <w:r w:rsidR="00FA78C5" w:rsidRPr="00844B43">
        <w:rPr>
          <w:rFonts w:ascii="Adobe Garamond Pro" w:hAnsi="Adobe Garamond Pro"/>
          <w:sz w:val="19"/>
          <w:szCs w:val="19"/>
        </w:rPr>
        <w:t xml:space="preserve"> (paperback)</w:t>
      </w:r>
      <w:r w:rsidR="00BD3C0D" w:rsidRPr="00844B43">
        <w:rPr>
          <w:rFonts w:ascii="Adobe Garamond Pro" w:hAnsi="Adobe Garamond Pro"/>
          <w:sz w:val="19"/>
          <w:szCs w:val="19"/>
        </w:rPr>
        <w:br/>
      </w:r>
      <w:r w:rsidR="00BF4F88" w:rsidRPr="00844B43">
        <w:rPr>
          <w:rFonts w:ascii="Adobe Garamond Pro" w:hAnsi="Adobe Garamond Pro"/>
          <w:sz w:val="19"/>
          <w:szCs w:val="19"/>
        </w:rPr>
        <w:t>John D. Capobianco, DO, FAAO</w:t>
      </w:r>
      <w:r w:rsidR="005F64EB" w:rsidRPr="00844B43">
        <w:rPr>
          <w:rFonts w:ascii="Adobe Garamond Pro" w:hAnsi="Adobe Garamond Pro"/>
          <w:sz w:val="19"/>
          <w:szCs w:val="19"/>
        </w:rPr>
        <w:t>, and</w:t>
      </w:r>
      <w:r w:rsidR="000010BF" w:rsidRPr="00844B43">
        <w:rPr>
          <w:rFonts w:ascii="Adobe Garamond Pro" w:hAnsi="Adobe Garamond Pro"/>
          <w:sz w:val="19"/>
          <w:szCs w:val="19"/>
        </w:rPr>
        <w:t xml:space="preserve"> </w:t>
      </w:r>
      <w:r w:rsidR="004B14D3" w:rsidRPr="00844B43">
        <w:rPr>
          <w:rFonts w:ascii="Adobe Garamond Pro" w:hAnsi="Adobe Garamond Pro"/>
          <w:sz w:val="19"/>
          <w:szCs w:val="19"/>
        </w:rPr>
        <w:t xml:space="preserve">Sonia Rivera-Martinez, DO </w:t>
      </w:r>
      <w:r w:rsidR="004B14D3" w:rsidRPr="00844B43">
        <w:rPr>
          <w:rFonts w:ascii="Adobe Garamond Pro" w:hAnsi="Adobe Garamond Pro"/>
          <w:sz w:val="19"/>
          <w:szCs w:val="19"/>
        </w:rPr>
        <w:tab/>
        <w:t>$35</w:t>
      </w:r>
    </w:p>
    <w:p w14:paraId="7C427B38" w14:textId="77777777" w:rsidR="004C65D0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C65D0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WPCD05</w:t>
      </w:r>
      <w:r w:rsidR="004C65D0" w:rsidRPr="00844B43">
        <w:rPr>
          <w:rFonts w:ascii="Adobe Garamond Pro" w:hAnsi="Adobe Garamond Pro"/>
          <w:sz w:val="19"/>
          <w:szCs w:val="19"/>
        </w:rPr>
        <w:tab/>
      </w:r>
      <w:r w:rsidR="005F64EB" w:rsidRPr="00844B43">
        <w:rPr>
          <w:rFonts w:ascii="Adobe Garamond Pro" w:hAnsi="Adobe Garamond Pro"/>
          <w:i/>
          <w:sz w:val="19"/>
          <w:szCs w:val="19"/>
        </w:rPr>
        <w:t>The</w:t>
      </w:r>
      <w:r w:rsidR="005F64EB" w:rsidRPr="00844B43">
        <w:rPr>
          <w:rFonts w:ascii="Adobe Garamond Pro" w:hAnsi="Adobe Garamond Pro"/>
          <w:sz w:val="19"/>
          <w:szCs w:val="19"/>
        </w:rPr>
        <w:t xml:space="preserve"> </w:t>
      </w:r>
      <w:r w:rsidR="004C65D0" w:rsidRPr="00844B43">
        <w:rPr>
          <w:rFonts w:ascii="Adobe Garamond Pro" w:hAnsi="Adobe Garamond Pro"/>
          <w:i/>
          <w:sz w:val="19"/>
          <w:szCs w:val="19"/>
        </w:rPr>
        <w:t>Collected Works of J. Gordon Zink, DO, FAAO</w:t>
      </w:r>
      <w:r w:rsidR="004C65D0" w:rsidRPr="00844B43">
        <w:rPr>
          <w:rFonts w:ascii="Adobe Garamond Pro" w:hAnsi="Adobe Garamond Pro"/>
          <w:sz w:val="19"/>
          <w:szCs w:val="19"/>
        </w:rPr>
        <w:t xml:space="preserve"> (CD/DVD)</w:t>
      </w:r>
      <w:r w:rsidR="005071D0" w:rsidRPr="00844B43">
        <w:rPr>
          <w:rFonts w:ascii="Adobe Garamond Pro" w:hAnsi="Adobe Garamond Pro"/>
          <w:sz w:val="19"/>
          <w:szCs w:val="19"/>
        </w:rPr>
        <w:t xml:space="preserve"> </w:t>
      </w:r>
      <w:r w:rsidR="005071D0" w:rsidRPr="00844B43">
        <w:rPr>
          <w:rFonts w:ascii="Adobe Garamond Pro" w:hAnsi="Adobe Garamond Pro"/>
          <w:sz w:val="19"/>
          <w:szCs w:val="19"/>
        </w:rPr>
        <w:tab/>
      </w:r>
      <w:r w:rsidR="004C65D0" w:rsidRPr="00844B43">
        <w:rPr>
          <w:rFonts w:ascii="Adobe Garamond Pro" w:hAnsi="Adobe Garamond Pro"/>
          <w:sz w:val="19"/>
          <w:szCs w:val="19"/>
        </w:rPr>
        <w:t>$125</w:t>
      </w:r>
    </w:p>
    <w:p w14:paraId="4DF46916" w14:textId="77777777" w:rsidR="005C7EA8" w:rsidRPr="005C7EA8" w:rsidRDefault="005C7EA8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5C7EA8">
        <w:rPr>
          <w:rFonts w:ascii="Adobe Garamond Pro" w:hAnsi="Adobe Garamond Pro"/>
          <w:sz w:val="19"/>
          <w:szCs w:val="19"/>
        </w:rPr>
        <w:tab/>
      </w:r>
      <w:r w:rsidR="00885D1D">
        <w:rPr>
          <w:rFonts w:ascii="Adobe Garamond Pro" w:hAnsi="Adobe Garamond Pro"/>
          <w:sz w:val="19"/>
          <w:szCs w:val="19"/>
        </w:rPr>
        <w:t>PR2009</w:t>
      </w:r>
      <w:r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>Dissection of the Brain &amp; Spinal Cord</w:t>
      </w:r>
      <w:r w:rsidR="00885D1D">
        <w:rPr>
          <w:rFonts w:ascii="Adobe Garamond Pro" w:hAnsi="Adobe Garamond Pro"/>
          <w:i/>
          <w:sz w:val="19"/>
          <w:szCs w:val="19"/>
        </w:rPr>
        <w:t xml:space="preserve"> (</w:t>
      </w:r>
      <w:proofErr w:type="spellStart"/>
      <w:r w:rsidR="00885D1D">
        <w:rPr>
          <w:rFonts w:ascii="Adobe Garamond Pro" w:hAnsi="Adobe Garamond Pro"/>
          <w:i/>
          <w:sz w:val="19"/>
          <w:szCs w:val="19"/>
        </w:rPr>
        <w:t>Neuraxis</w:t>
      </w:r>
      <w:proofErr w:type="spellEnd"/>
      <w:r w:rsidR="00885D1D">
        <w:rPr>
          <w:rFonts w:ascii="Adobe Garamond Pro" w:hAnsi="Adobe Garamond Pro"/>
          <w:i/>
          <w:sz w:val="19"/>
          <w:szCs w:val="19"/>
        </w:rPr>
        <w:t>)</w:t>
      </w:r>
      <w:r w:rsidR="001F6353">
        <w:rPr>
          <w:rFonts w:ascii="Adobe Garamond Pro" w:hAnsi="Adobe Garamond Pro"/>
          <w:i/>
          <w:sz w:val="19"/>
          <w:szCs w:val="19"/>
        </w:rPr>
        <w:t xml:space="preserve"> </w:t>
      </w:r>
      <w:r w:rsidR="001F6353">
        <w:rPr>
          <w:rFonts w:ascii="Adobe Garamond Pro" w:hAnsi="Adobe Garamond Pro"/>
          <w:sz w:val="19"/>
          <w:szCs w:val="19"/>
        </w:rPr>
        <w:t>(DVD)</w:t>
      </w:r>
      <w:r>
        <w:rPr>
          <w:rFonts w:ascii="Adobe Garamond Pro" w:hAnsi="Adobe Garamond Pro"/>
          <w:sz w:val="19"/>
          <w:szCs w:val="19"/>
        </w:rPr>
        <w:t xml:space="preserve">; </w:t>
      </w:r>
      <w:r w:rsidR="001F6353">
        <w:rPr>
          <w:rFonts w:ascii="Adobe Garamond Pro" w:hAnsi="Adobe Garamond Pro"/>
          <w:sz w:val="19"/>
          <w:szCs w:val="19"/>
        </w:rPr>
        <w:br/>
      </w:r>
      <w:r>
        <w:rPr>
          <w:rFonts w:ascii="Adobe Garamond Pro" w:hAnsi="Adobe Garamond Pro"/>
          <w:sz w:val="19"/>
          <w:szCs w:val="19"/>
        </w:rPr>
        <w:t>Bruno J. Chikly, MD, DO (France)</w:t>
      </w:r>
      <w:r w:rsidR="00885D1D">
        <w:rPr>
          <w:rFonts w:ascii="Adobe Garamond Pro" w:hAnsi="Adobe Garamond Pro"/>
          <w:sz w:val="19"/>
          <w:szCs w:val="19"/>
        </w:rPr>
        <w:t>, and Alaya Chikly, LMT</w:t>
      </w:r>
      <w:r>
        <w:rPr>
          <w:rFonts w:ascii="Adobe Garamond Pro" w:hAnsi="Adobe Garamond Pro"/>
          <w:sz w:val="19"/>
          <w:szCs w:val="19"/>
        </w:rPr>
        <w:tab/>
        <w:t>$85</w:t>
      </w:r>
    </w:p>
    <w:p w14:paraId="34704D15" w14:textId="77777777" w:rsidR="00F670E0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WP0010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  <w:t>Endocrine Interpretation of Chapman</w:t>
      </w:r>
      <w:r w:rsidR="00FA4AAA" w:rsidRPr="00844B43">
        <w:rPr>
          <w:rFonts w:ascii="Adobe Garamond Pro" w:hAnsi="Adobe Garamond Pro"/>
          <w:i/>
          <w:sz w:val="19"/>
          <w:szCs w:val="19"/>
        </w:rPr>
        <w:t>’</w:t>
      </w:r>
      <w:r w:rsidR="004B14D3" w:rsidRPr="00844B43">
        <w:rPr>
          <w:rFonts w:ascii="Adobe Garamond Pro" w:hAnsi="Adobe Garamond Pro"/>
          <w:i/>
          <w:sz w:val="19"/>
          <w:szCs w:val="19"/>
        </w:rPr>
        <w:t>s Reflexes</w:t>
      </w:r>
      <w:r w:rsidR="00FA78C5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FA78C5" w:rsidRPr="00844B43">
        <w:rPr>
          <w:rFonts w:ascii="Adobe Garamond Pro" w:hAnsi="Adobe Garamond Pro"/>
          <w:sz w:val="19"/>
          <w:szCs w:val="19"/>
        </w:rPr>
        <w:t>(paperback)</w:t>
      </w:r>
      <w:r w:rsidR="005F64EB" w:rsidRPr="00844B43">
        <w:rPr>
          <w:rFonts w:ascii="Adobe Garamond Pro" w:hAnsi="Adobe Garamond Pro"/>
          <w:i/>
          <w:sz w:val="19"/>
          <w:szCs w:val="19"/>
        </w:rPr>
        <w:t>,</w:t>
      </w:r>
      <w:r w:rsidR="004B14D3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4B14D3" w:rsidRPr="00844B43">
        <w:rPr>
          <w:rFonts w:ascii="Adobe Garamond Pro" w:hAnsi="Adobe Garamond Pro"/>
          <w:sz w:val="19"/>
          <w:szCs w:val="19"/>
        </w:rPr>
        <w:t>Frank Chapman, DO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524CB9" w:rsidRPr="00844B43">
        <w:rPr>
          <w:rFonts w:ascii="Adobe Garamond Pro" w:hAnsi="Adobe Garamond Pro"/>
          <w:sz w:val="19"/>
          <w:szCs w:val="19"/>
        </w:rPr>
        <w:t>$15</w:t>
      </w:r>
    </w:p>
    <w:p w14:paraId="5349DB2C" w14:textId="77777777" w:rsidR="00E43435" w:rsidRPr="00844B43" w:rsidRDefault="00E43435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i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WP0050</w:t>
      </w:r>
      <w:r w:rsidRPr="00844B43">
        <w:rPr>
          <w:rFonts w:ascii="Adobe Garamond Pro" w:hAnsi="Adobe Garamond Pro"/>
          <w:i/>
          <w:sz w:val="19"/>
          <w:szCs w:val="19"/>
        </w:rPr>
        <w:tab/>
        <w:t>E</w:t>
      </w:r>
      <w:r w:rsidR="00FA4AAA" w:rsidRPr="00844B43">
        <w:rPr>
          <w:rFonts w:ascii="Adobe Garamond Pro" w:hAnsi="Adobe Garamond Pro"/>
          <w:i/>
          <w:sz w:val="19"/>
          <w:szCs w:val="19"/>
        </w:rPr>
        <w:t>xercise Prescription – Greenman’</w:t>
      </w:r>
      <w:r w:rsidRPr="00844B43">
        <w:rPr>
          <w:rFonts w:ascii="Adobe Garamond Pro" w:hAnsi="Adobe Garamond Pro"/>
          <w:i/>
          <w:sz w:val="19"/>
          <w:szCs w:val="19"/>
        </w:rPr>
        <w:t xml:space="preserve">s Method </w:t>
      </w:r>
      <w:r w:rsidRPr="00F62DFA">
        <w:rPr>
          <w:rFonts w:ascii="Adobe Garamond Pro" w:hAnsi="Adobe Garamond Pro"/>
          <w:sz w:val="19"/>
          <w:szCs w:val="19"/>
        </w:rPr>
        <w:t>(</w:t>
      </w:r>
      <w:r w:rsidRPr="00844B43">
        <w:rPr>
          <w:rFonts w:ascii="Adobe Garamond Pro" w:hAnsi="Adobe Garamond Pro"/>
          <w:sz w:val="19"/>
          <w:szCs w:val="19"/>
        </w:rPr>
        <w:t>DVD Series)</w:t>
      </w:r>
      <w:r w:rsidRPr="00844B43">
        <w:rPr>
          <w:rFonts w:ascii="Adobe Garamond Pro" w:hAnsi="Adobe Garamond Pro"/>
          <w:sz w:val="19"/>
          <w:szCs w:val="19"/>
        </w:rPr>
        <w:tab/>
        <w:t>$250</w:t>
      </w:r>
    </w:p>
    <w:p w14:paraId="5369F7D5" w14:textId="77777777" w:rsidR="00E43435" w:rsidRPr="00844B43" w:rsidRDefault="00E43435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i/>
          <w:sz w:val="19"/>
          <w:szCs w:val="19"/>
        </w:rPr>
        <w:tab/>
      </w:r>
      <w:r w:rsidRPr="00844B43">
        <w:rPr>
          <w:rFonts w:ascii="Adobe Garamond Pro" w:hAnsi="Adobe Garamond Pro"/>
          <w:sz w:val="19"/>
          <w:szCs w:val="19"/>
        </w:rPr>
        <w:t>PR3120</w:t>
      </w:r>
      <w:r w:rsidRPr="00844B43">
        <w:rPr>
          <w:rFonts w:ascii="Adobe Garamond Pro" w:hAnsi="Adobe Garamond Pro"/>
          <w:i/>
          <w:sz w:val="19"/>
          <w:szCs w:val="19"/>
        </w:rPr>
        <w:tab/>
        <w:t>Exploring Osteopathy in the Cranial Field</w:t>
      </w:r>
      <w:r w:rsidR="00FA78C5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FA78C5" w:rsidRPr="00844B43">
        <w:rPr>
          <w:rFonts w:ascii="Adobe Garamond Pro" w:hAnsi="Adobe Garamond Pro"/>
          <w:sz w:val="19"/>
          <w:szCs w:val="19"/>
        </w:rPr>
        <w:t>(spiral-bound)</w:t>
      </w:r>
      <w:r w:rsidR="005F64EB" w:rsidRPr="00844B43">
        <w:rPr>
          <w:rFonts w:ascii="Adobe Garamond Pro" w:hAnsi="Adobe Garamond Pro"/>
          <w:sz w:val="19"/>
          <w:szCs w:val="19"/>
        </w:rPr>
        <w:t>,</w:t>
      </w:r>
      <w:r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Pr="00844B43">
        <w:rPr>
          <w:rFonts w:ascii="Adobe Garamond Pro" w:hAnsi="Adobe Garamond Pro"/>
          <w:sz w:val="19"/>
          <w:szCs w:val="19"/>
        </w:rPr>
        <w:t>Raymond J. Hruby, DO, FAAO</w:t>
      </w:r>
      <w:r w:rsidR="005F64EB" w:rsidRPr="00844B43">
        <w:rPr>
          <w:rFonts w:ascii="Adobe Garamond Pro" w:hAnsi="Adobe Garamond Pro"/>
          <w:sz w:val="19"/>
          <w:szCs w:val="19"/>
        </w:rPr>
        <w:t>Dist</w:t>
      </w:r>
      <w:r w:rsidRPr="00844B43">
        <w:rPr>
          <w:rFonts w:ascii="Adobe Garamond Pro" w:hAnsi="Adobe Garamond Pro"/>
          <w:sz w:val="19"/>
          <w:szCs w:val="19"/>
        </w:rPr>
        <w:tab/>
        <w:t>$59</w:t>
      </w:r>
    </w:p>
    <w:p w14:paraId="55635B33" w14:textId="29923C8C" w:rsidR="00845EDA" w:rsidRDefault="00845EDA" w:rsidP="00845EDA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</w:t>
      </w:r>
      <w:r>
        <w:rPr>
          <w:rFonts w:ascii="Adobe Garamond Pro" w:hAnsi="Adobe Garamond Pro"/>
          <w:sz w:val="19"/>
          <w:szCs w:val="19"/>
        </w:rPr>
        <w:t>3112</w:t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 xml:space="preserve">Fascia: What It Is and Why It Matters </w:t>
      </w:r>
      <w:r w:rsidRPr="00844B43">
        <w:rPr>
          <w:rFonts w:ascii="Adobe Garamond Pro" w:hAnsi="Adobe Garamond Pro"/>
          <w:sz w:val="19"/>
          <w:szCs w:val="19"/>
        </w:rPr>
        <w:t>(paperback),</w:t>
      </w:r>
      <w:r w:rsidRPr="00844B43">
        <w:rPr>
          <w:rFonts w:ascii="Adobe Garamond Pro" w:hAnsi="Adobe Garamond Pro"/>
          <w:i/>
          <w:sz w:val="19"/>
          <w:szCs w:val="19"/>
        </w:rPr>
        <w:t xml:space="preserve"> </w:t>
      </w:r>
      <w:r>
        <w:rPr>
          <w:rFonts w:ascii="Adobe Garamond Pro" w:hAnsi="Adobe Garamond Pro"/>
          <w:sz w:val="19"/>
          <w:szCs w:val="19"/>
        </w:rPr>
        <w:t xml:space="preserve">David </w:t>
      </w:r>
      <w:proofErr w:type="spellStart"/>
      <w:r>
        <w:rPr>
          <w:rFonts w:ascii="Adobe Garamond Pro" w:hAnsi="Adobe Garamond Pro"/>
          <w:sz w:val="19"/>
          <w:szCs w:val="19"/>
        </w:rPr>
        <w:t>Lesondak</w:t>
      </w:r>
      <w:proofErr w:type="spellEnd"/>
      <w:r w:rsidRPr="00844B43">
        <w:rPr>
          <w:rFonts w:ascii="Adobe Garamond Pro" w:hAnsi="Adobe Garamond Pro"/>
          <w:sz w:val="19"/>
          <w:szCs w:val="19"/>
        </w:rPr>
        <w:tab/>
        <w:t>$</w:t>
      </w:r>
      <w:r>
        <w:rPr>
          <w:rFonts w:ascii="Adobe Garamond Pro" w:hAnsi="Adobe Garamond Pro"/>
          <w:sz w:val="19"/>
          <w:szCs w:val="19"/>
        </w:rPr>
        <w:t>29.95</w:t>
      </w:r>
    </w:p>
    <w:p w14:paraId="221656AA" w14:textId="5BAE16F1" w:rsidR="00043D00" w:rsidRDefault="00845ED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043D00">
        <w:rPr>
          <w:rFonts w:ascii="Adobe Garamond Pro" w:hAnsi="Adobe Garamond Pro"/>
          <w:sz w:val="19"/>
          <w:szCs w:val="19"/>
        </w:rPr>
        <w:tab/>
        <w:t>PR1970</w:t>
      </w:r>
      <w:r w:rsidR="00043D00">
        <w:rPr>
          <w:rFonts w:ascii="Adobe Garamond Pro" w:hAnsi="Adobe Garamond Pro"/>
          <w:sz w:val="19"/>
          <w:szCs w:val="19"/>
        </w:rPr>
        <w:tab/>
      </w:r>
      <w:r w:rsidR="00043D00">
        <w:rPr>
          <w:rFonts w:ascii="Adobe Garamond Pro" w:hAnsi="Adobe Garamond Pro"/>
          <w:i/>
          <w:sz w:val="19"/>
          <w:szCs w:val="19"/>
        </w:rPr>
        <w:t xml:space="preserve">The Five Osteopathic Models: Rationale, Application, Integration: From an Evidence-based </w:t>
      </w:r>
      <w:r w:rsidR="00D80C3C">
        <w:rPr>
          <w:rFonts w:ascii="Adobe Garamond Pro" w:hAnsi="Adobe Garamond Pro"/>
          <w:i/>
          <w:sz w:val="19"/>
          <w:szCs w:val="19"/>
        </w:rPr>
        <w:br/>
      </w:r>
      <w:r w:rsidR="00043D00">
        <w:rPr>
          <w:rFonts w:ascii="Adobe Garamond Pro" w:hAnsi="Adobe Garamond Pro"/>
          <w:i/>
          <w:sz w:val="19"/>
          <w:szCs w:val="19"/>
        </w:rPr>
        <w:t>to a Person-centered Osteopathy</w:t>
      </w:r>
      <w:r w:rsidR="00D80C3C">
        <w:rPr>
          <w:rFonts w:ascii="Adobe Garamond Pro" w:hAnsi="Adobe Garamond Pro"/>
          <w:i/>
          <w:sz w:val="19"/>
          <w:szCs w:val="19"/>
        </w:rPr>
        <w:t xml:space="preserve"> </w:t>
      </w:r>
      <w:r w:rsidR="00D80C3C" w:rsidRPr="00844B43">
        <w:rPr>
          <w:rFonts w:ascii="Adobe Garamond Pro" w:hAnsi="Adobe Garamond Pro"/>
          <w:sz w:val="19"/>
          <w:szCs w:val="19"/>
        </w:rPr>
        <w:t>(paperback),</w:t>
      </w:r>
      <w:r w:rsidR="00043D00">
        <w:rPr>
          <w:rFonts w:ascii="Adobe Garamond Pro" w:hAnsi="Adobe Garamond Pro"/>
          <w:sz w:val="19"/>
          <w:szCs w:val="19"/>
        </w:rPr>
        <w:t xml:space="preserve"> Raymond J. Hruby, DO, MS, FAAODist, editor</w:t>
      </w:r>
      <w:r w:rsidR="00043D00">
        <w:rPr>
          <w:rFonts w:ascii="Adobe Garamond Pro" w:hAnsi="Adobe Garamond Pro"/>
          <w:sz w:val="19"/>
          <w:szCs w:val="19"/>
        </w:rPr>
        <w:tab/>
        <w:t>$75</w:t>
      </w:r>
    </w:p>
    <w:p w14:paraId="4E077F64" w14:textId="4FEAF303" w:rsidR="00043D00" w:rsidRPr="00043D00" w:rsidRDefault="00845ED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043D00">
        <w:rPr>
          <w:rFonts w:ascii="Adobe Garamond Pro" w:hAnsi="Adobe Garamond Pro"/>
          <w:sz w:val="19"/>
          <w:szCs w:val="19"/>
        </w:rPr>
        <w:tab/>
        <w:t>PR1971</w:t>
      </w:r>
      <w:r w:rsidR="00043D00">
        <w:rPr>
          <w:rFonts w:ascii="Adobe Garamond Pro" w:hAnsi="Adobe Garamond Pro"/>
          <w:sz w:val="19"/>
          <w:szCs w:val="19"/>
        </w:rPr>
        <w:tab/>
      </w:r>
      <w:r w:rsidR="00043D00">
        <w:rPr>
          <w:rFonts w:ascii="Adobe Garamond Pro" w:hAnsi="Adobe Garamond Pro"/>
          <w:i/>
          <w:sz w:val="19"/>
          <w:szCs w:val="19"/>
        </w:rPr>
        <w:t xml:space="preserve">Foundations of </w:t>
      </w:r>
      <w:proofErr w:type="spellStart"/>
      <w:r w:rsidR="00043D00">
        <w:rPr>
          <w:rFonts w:ascii="Adobe Garamond Pro" w:hAnsi="Adobe Garamond Pro"/>
          <w:i/>
          <w:sz w:val="19"/>
          <w:szCs w:val="19"/>
        </w:rPr>
        <w:t>Morphodynamics</w:t>
      </w:r>
      <w:proofErr w:type="spellEnd"/>
      <w:r w:rsidR="00043D00">
        <w:rPr>
          <w:rFonts w:ascii="Adobe Garamond Pro" w:hAnsi="Adobe Garamond Pro"/>
          <w:i/>
          <w:sz w:val="19"/>
          <w:szCs w:val="19"/>
        </w:rPr>
        <w:t xml:space="preserve"> in Osteopathy: An Integrative Approach to Cranium,</w:t>
      </w:r>
      <w:r w:rsidR="00043D00">
        <w:rPr>
          <w:rFonts w:ascii="Adobe Garamond Pro" w:hAnsi="Adobe Garamond Pro"/>
          <w:i/>
          <w:sz w:val="19"/>
          <w:szCs w:val="19"/>
        </w:rPr>
        <w:br/>
        <w:t>Nervous System, and Emotions</w:t>
      </w:r>
      <w:r w:rsidR="00D80C3C">
        <w:rPr>
          <w:rFonts w:ascii="Adobe Garamond Pro" w:hAnsi="Adobe Garamond Pro"/>
          <w:i/>
          <w:sz w:val="19"/>
          <w:szCs w:val="19"/>
        </w:rPr>
        <w:t xml:space="preserve"> </w:t>
      </w:r>
      <w:r w:rsidR="00D80C3C" w:rsidRPr="00844B43">
        <w:rPr>
          <w:rFonts w:ascii="Adobe Garamond Pro" w:hAnsi="Adobe Garamond Pro"/>
          <w:sz w:val="19"/>
          <w:szCs w:val="19"/>
        </w:rPr>
        <w:t>(hardcover),</w:t>
      </w:r>
      <w:r w:rsidR="00043D00">
        <w:rPr>
          <w:rFonts w:ascii="Adobe Garamond Pro" w:hAnsi="Adobe Garamond Pro"/>
          <w:sz w:val="19"/>
          <w:szCs w:val="19"/>
        </w:rPr>
        <w:t xml:space="preserve"> Torsten Leim and Patrick Van den Heede, editors</w:t>
      </w:r>
      <w:r w:rsidR="00CE51E8">
        <w:rPr>
          <w:rFonts w:ascii="Adobe Garamond Pro" w:hAnsi="Adobe Garamond Pro"/>
          <w:sz w:val="19"/>
          <w:szCs w:val="19"/>
        </w:rPr>
        <w:tab/>
      </w:r>
      <w:r w:rsidR="00043D00">
        <w:rPr>
          <w:rFonts w:ascii="Adobe Garamond Pro" w:hAnsi="Adobe Garamond Pro"/>
          <w:sz w:val="19"/>
          <w:szCs w:val="19"/>
        </w:rPr>
        <w:t>$110</w:t>
      </w:r>
    </w:p>
    <w:p w14:paraId="10AEEBAF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lastRenderedPageBreak/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WP0030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4B14D3" w:rsidRPr="00844B43">
        <w:rPr>
          <w:rFonts w:ascii="Adobe Garamond Pro" w:hAnsi="Adobe Garamond Pro"/>
          <w:i/>
          <w:sz w:val="19"/>
          <w:szCs w:val="19"/>
        </w:rPr>
        <w:t>Functional Methods</w:t>
      </w:r>
      <w:r w:rsidR="004B14D3" w:rsidRPr="00844B43">
        <w:rPr>
          <w:rFonts w:ascii="Adobe Garamond Pro" w:hAnsi="Adobe Garamond Pro"/>
          <w:sz w:val="19"/>
          <w:szCs w:val="19"/>
        </w:rPr>
        <w:t xml:space="preserve">, 2nd </w:t>
      </w:r>
      <w:r w:rsidR="00F81C09" w:rsidRPr="00844B43">
        <w:rPr>
          <w:rFonts w:ascii="Adobe Garamond Pro" w:hAnsi="Adobe Garamond Pro"/>
          <w:sz w:val="19"/>
          <w:szCs w:val="19"/>
        </w:rPr>
        <w:t>ed.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</w:t>
      </w:r>
      <w:r w:rsidR="007D0A40" w:rsidRPr="00844B43">
        <w:rPr>
          <w:rFonts w:ascii="Adobe Garamond Pro" w:hAnsi="Adobe Garamond Pro"/>
          <w:sz w:val="19"/>
          <w:szCs w:val="19"/>
        </w:rPr>
        <w:t>(</w:t>
      </w:r>
      <w:r w:rsidR="00056C71" w:rsidRPr="00844B43">
        <w:rPr>
          <w:rFonts w:ascii="Adobe Garamond Pro" w:hAnsi="Adobe Garamond Pro"/>
          <w:sz w:val="19"/>
          <w:szCs w:val="19"/>
        </w:rPr>
        <w:t>paperback</w:t>
      </w:r>
      <w:r w:rsidR="005F64EB" w:rsidRPr="00844B43">
        <w:rPr>
          <w:rFonts w:ascii="Adobe Garamond Pro" w:hAnsi="Adobe Garamond Pro"/>
          <w:sz w:val="19"/>
          <w:szCs w:val="19"/>
        </w:rPr>
        <w:t>),</w:t>
      </w:r>
      <w:r w:rsidR="007D0A40" w:rsidRPr="00844B43">
        <w:rPr>
          <w:rFonts w:ascii="Adobe Garamond Pro" w:hAnsi="Adobe Garamond Pro"/>
          <w:sz w:val="19"/>
          <w:szCs w:val="19"/>
        </w:rPr>
        <w:t xml:space="preserve"> William Johnston, DO, FAAO; </w:t>
      </w:r>
      <w:r w:rsidR="00407C18" w:rsidRPr="00844B43">
        <w:rPr>
          <w:rFonts w:ascii="Adobe Garamond Pro" w:hAnsi="Adobe Garamond Pro"/>
          <w:sz w:val="19"/>
          <w:szCs w:val="19"/>
        </w:rPr>
        <w:br/>
      </w:r>
      <w:r w:rsidR="007D0A40" w:rsidRPr="00844B43">
        <w:rPr>
          <w:rFonts w:ascii="Adobe Garamond Pro" w:hAnsi="Adobe Garamond Pro"/>
          <w:sz w:val="19"/>
          <w:szCs w:val="19"/>
        </w:rPr>
        <w:t xml:space="preserve">Harry Friedman, DO, FAAO; </w:t>
      </w:r>
      <w:r w:rsidR="005F64EB" w:rsidRPr="00844B43">
        <w:rPr>
          <w:rFonts w:ascii="Adobe Garamond Pro" w:hAnsi="Adobe Garamond Pro"/>
          <w:sz w:val="19"/>
          <w:szCs w:val="19"/>
        </w:rPr>
        <w:t xml:space="preserve">and </w:t>
      </w:r>
      <w:r w:rsidR="00E02AD0" w:rsidRPr="00844B43">
        <w:rPr>
          <w:rFonts w:ascii="Adobe Garamond Pro" w:hAnsi="Adobe Garamond Pro"/>
          <w:sz w:val="19"/>
          <w:szCs w:val="19"/>
        </w:rPr>
        <w:t xml:space="preserve">David </w:t>
      </w:r>
      <w:r w:rsidR="004B14D3" w:rsidRPr="00844B43">
        <w:rPr>
          <w:rFonts w:ascii="Adobe Garamond Pro" w:hAnsi="Adobe Garamond Pro"/>
          <w:sz w:val="19"/>
          <w:szCs w:val="19"/>
        </w:rPr>
        <w:t>Eland, DO, FAAO</w:t>
      </w:r>
      <w:r w:rsidR="004B14D3" w:rsidRPr="00844B43">
        <w:rPr>
          <w:rFonts w:ascii="Adobe Garamond Pro" w:hAnsi="Adobe Garamond Pro"/>
          <w:sz w:val="19"/>
          <w:szCs w:val="19"/>
        </w:rPr>
        <w:tab/>
        <w:t>$50</w:t>
      </w:r>
    </w:p>
    <w:p w14:paraId="21944F93" w14:textId="77777777" w:rsidR="00260291" w:rsidRPr="00844B43" w:rsidRDefault="00260291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sz w:val="19"/>
          <w:szCs w:val="19"/>
        </w:rPr>
        <w:t>PR3124</w:t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 xml:space="preserve">Fundamentals of Diagnostic Musculoskeletal Ultrasound </w:t>
      </w:r>
      <w:r>
        <w:rPr>
          <w:rFonts w:ascii="Adobe Garamond Pro" w:hAnsi="Adobe Garamond Pro"/>
          <w:sz w:val="19"/>
          <w:szCs w:val="19"/>
        </w:rPr>
        <w:t xml:space="preserve">(DVD), </w:t>
      </w:r>
      <w:r>
        <w:rPr>
          <w:rFonts w:ascii="Adobe Garamond Pro" w:hAnsi="Adobe Garamond Pro"/>
          <w:sz w:val="19"/>
          <w:szCs w:val="19"/>
        </w:rPr>
        <w:br/>
        <w:t xml:space="preserve">Paul </w:t>
      </w:r>
      <w:proofErr w:type="spellStart"/>
      <w:r>
        <w:rPr>
          <w:rFonts w:ascii="Adobe Garamond Pro" w:hAnsi="Adobe Garamond Pro"/>
          <w:sz w:val="19"/>
          <w:szCs w:val="19"/>
        </w:rPr>
        <w:t>Tortland</w:t>
      </w:r>
      <w:proofErr w:type="spellEnd"/>
      <w:r>
        <w:rPr>
          <w:rFonts w:ascii="Adobe Garamond Pro" w:hAnsi="Adobe Garamond Pro"/>
          <w:sz w:val="19"/>
          <w:szCs w:val="19"/>
        </w:rPr>
        <w:t>, DO, FAOASM, R-MSK, and Albert Kozar, DO, FAOASM, R-MSK</w:t>
      </w:r>
      <w:r>
        <w:rPr>
          <w:rFonts w:ascii="Adobe Garamond Pro" w:hAnsi="Adobe Garamond Pro"/>
          <w:sz w:val="19"/>
          <w:szCs w:val="19"/>
        </w:rPr>
        <w:tab/>
        <w:t>$399.99</w:t>
      </w:r>
    </w:p>
    <w:p w14:paraId="51BD7A51" w14:textId="77777777" w:rsidR="00B704EF" w:rsidRPr="00844B43" w:rsidRDefault="00B704EF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i/>
          <w:sz w:val="19"/>
          <w:szCs w:val="19"/>
        </w:rPr>
        <w:tab/>
      </w:r>
      <w:r w:rsidRPr="00844B43">
        <w:rPr>
          <w:rFonts w:ascii="Adobe Garamond Pro" w:hAnsi="Adobe Garamond Pro"/>
          <w:sz w:val="19"/>
          <w:szCs w:val="19"/>
        </w:rPr>
        <w:t>YB2009</w:t>
      </w:r>
      <w:r w:rsidRPr="00844B43">
        <w:rPr>
          <w:rFonts w:ascii="Adobe Garamond Pro" w:hAnsi="Adobe Garamond Pro"/>
          <w:i/>
          <w:sz w:val="19"/>
          <w:szCs w:val="19"/>
        </w:rPr>
        <w:tab/>
        <w:t xml:space="preserve">Greenman’s Works: The Collected Works of Philip E. Greenman, DO, FAAO </w:t>
      </w:r>
      <w:r w:rsidRPr="00844B43">
        <w:rPr>
          <w:rFonts w:ascii="Adobe Garamond Pro" w:hAnsi="Adobe Garamond Pro"/>
          <w:sz w:val="19"/>
          <w:szCs w:val="19"/>
        </w:rPr>
        <w:t>(paperback)</w:t>
      </w:r>
      <w:r w:rsidRPr="00844B43">
        <w:rPr>
          <w:rFonts w:ascii="Adobe Garamond Pro" w:hAnsi="Adobe Garamond Pro"/>
          <w:i/>
          <w:sz w:val="19"/>
          <w:szCs w:val="19"/>
        </w:rPr>
        <w:br/>
      </w:r>
      <w:r w:rsidRPr="00844B43">
        <w:rPr>
          <w:rFonts w:ascii="Adobe Garamond Pro" w:hAnsi="Adobe Garamond Pro"/>
          <w:sz w:val="19"/>
          <w:szCs w:val="19"/>
        </w:rPr>
        <w:t>Hollis H. King, DO, PhD, FAAO, editor</w:t>
      </w:r>
      <w:r w:rsidRPr="00844B43">
        <w:rPr>
          <w:rFonts w:ascii="Adobe Garamond Pro" w:hAnsi="Adobe Garamond Pro"/>
          <w:sz w:val="19"/>
          <w:szCs w:val="19"/>
        </w:rPr>
        <w:tab/>
        <w:t>$50</w:t>
      </w:r>
    </w:p>
    <w:p w14:paraId="6D0A4CF1" w14:textId="77777777" w:rsidR="006322EB" w:rsidRPr="00844B43" w:rsidRDefault="006322E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PR2017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>Healing Pain and Injury</w:t>
      </w:r>
      <w:r w:rsidR="00FA78C5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FA78C5" w:rsidRPr="00844B43">
        <w:rPr>
          <w:rFonts w:ascii="Adobe Garamond Pro" w:hAnsi="Adobe Garamond Pro"/>
          <w:sz w:val="19"/>
          <w:szCs w:val="19"/>
        </w:rPr>
        <w:t>(paperback)</w:t>
      </w:r>
      <w:r w:rsidR="005F64EB" w:rsidRPr="00844B43">
        <w:rPr>
          <w:rFonts w:ascii="Adobe Garamond Pro" w:hAnsi="Adobe Garamond Pro"/>
          <w:sz w:val="19"/>
          <w:szCs w:val="19"/>
        </w:rPr>
        <w:t>,</w:t>
      </w:r>
      <w:r w:rsidRPr="00844B43">
        <w:rPr>
          <w:rFonts w:ascii="Adobe Garamond Pro" w:hAnsi="Adobe Garamond Pro"/>
          <w:sz w:val="19"/>
          <w:szCs w:val="19"/>
        </w:rPr>
        <w:t xml:space="preserve"> Maud </w:t>
      </w:r>
      <w:proofErr w:type="spellStart"/>
      <w:r w:rsidR="005F64EB" w:rsidRPr="00844B43">
        <w:rPr>
          <w:rFonts w:ascii="Adobe Garamond Pro" w:hAnsi="Adobe Garamond Pro"/>
          <w:sz w:val="19"/>
          <w:szCs w:val="19"/>
        </w:rPr>
        <w:t>Haimson</w:t>
      </w:r>
      <w:proofErr w:type="spellEnd"/>
      <w:r w:rsidR="005F64EB" w:rsidRPr="00844B43">
        <w:rPr>
          <w:rFonts w:ascii="Adobe Garamond Pro" w:hAnsi="Adobe Garamond Pro"/>
          <w:sz w:val="19"/>
          <w:szCs w:val="19"/>
        </w:rPr>
        <w:t xml:space="preserve"> </w:t>
      </w:r>
      <w:proofErr w:type="spellStart"/>
      <w:r w:rsidRPr="00844B43">
        <w:rPr>
          <w:rFonts w:ascii="Adobe Garamond Pro" w:hAnsi="Adobe Garamond Pro"/>
          <w:sz w:val="19"/>
          <w:szCs w:val="19"/>
        </w:rPr>
        <w:t>Nerman</w:t>
      </w:r>
      <w:proofErr w:type="spellEnd"/>
      <w:r w:rsidRPr="00844B43">
        <w:rPr>
          <w:rFonts w:ascii="Adobe Garamond Pro" w:hAnsi="Adobe Garamond Pro"/>
          <w:sz w:val="19"/>
          <w:szCs w:val="19"/>
        </w:rPr>
        <w:t>, DO, CSPOMM, CA</w:t>
      </w:r>
      <w:r w:rsidRPr="00844B43">
        <w:rPr>
          <w:rFonts w:ascii="Adobe Garamond Pro" w:hAnsi="Adobe Garamond Pro"/>
          <w:sz w:val="19"/>
          <w:szCs w:val="19"/>
        </w:rPr>
        <w:tab/>
        <w:t>$24.95</w:t>
      </w:r>
    </w:p>
    <w:p w14:paraId="3F369962" w14:textId="40F79481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PR1350</w:t>
      </w:r>
      <w:r w:rsidR="001243D0" w:rsidRPr="00844B43">
        <w:rPr>
          <w:rFonts w:ascii="Adobe Garamond Pro" w:hAnsi="Adobe Garamond Pro"/>
          <w:i/>
          <w:sz w:val="19"/>
          <w:szCs w:val="19"/>
        </w:rPr>
        <w:tab/>
        <w:t>Jones Strain-Counters</w:t>
      </w:r>
      <w:r w:rsidR="004B14D3" w:rsidRPr="00844B43">
        <w:rPr>
          <w:rFonts w:ascii="Adobe Garamond Pro" w:hAnsi="Adobe Garamond Pro"/>
          <w:i/>
          <w:sz w:val="19"/>
          <w:szCs w:val="19"/>
        </w:rPr>
        <w:t>train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(</w:t>
      </w:r>
      <w:r w:rsidR="00CC628E">
        <w:rPr>
          <w:rFonts w:ascii="Adobe Garamond Pro" w:hAnsi="Adobe Garamond Pro"/>
          <w:sz w:val="19"/>
          <w:szCs w:val="19"/>
        </w:rPr>
        <w:t>spiralbound</w:t>
      </w:r>
      <w:r w:rsidR="004B14D3" w:rsidRPr="00844B43">
        <w:rPr>
          <w:rFonts w:ascii="Adobe Garamond Pro" w:hAnsi="Adobe Garamond Pro"/>
          <w:sz w:val="19"/>
          <w:szCs w:val="19"/>
        </w:rPr>
        <w:t>)</w:t>
      </w:r>
      <w:r w:rsidR="005F64EB" w:rsidRPr="00844B43">
        <w:rPr>
          <w:rFonts w:ascii="Adobe Garamond Pro" w:hAnsi="Adobe Garamond Pro"/>
          <w:sz w:val="19"/>
          <w:szCs w:val="19"/>
        </w:rPr>
        <w:t xml:space="preserve">, </w:t>
      </w:r>
      <w:r w:rsidR="004B14D3" w:rsidRPr="00844B43">
        <w:rPr>
          <w:rFonts w:ascii="Adobe Garamond Pro" w:hAnsi="Adobe Garamond Pro"/>
          <w:sz w:val="19"/>
          <w:szCs w:val="19"/>
        </w:rPr>
        <w:t>Lawrence H. Jones, DO, FAAO</w:t>
      </w:r>
      <w:r w:rsidR="00DD4AFA" w:rsidRPr="00844B43">
        <w:rPr>
          <w:rFonts w:ascii="Adobe Garamond Pro" w:hAnsi="Adobe Garamond Pro"/>
          <w:sz w:val="19"/>
          <w:szCs w:val="19"/>
        </w:rPr>
        <w:t>,</w:t>
      </w:r>
      <w:r w:rsidR="00BF4F88" w:rsidRPr="00844B43">
        <w:rPr>
          <w:rFonts w:ascii="Adobe Garamond Pro" w:hAnsi="Adobe Garamond Pro"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 xml:space="preserve">with Randall </w:t>
      </w:r>
      <w:proofErr w:type="spellStart"/>
      <w:r w:rsidR="00DD4AFA" w:rsidRPr="00844B43">
        <w:rPr>
          <w:rFonts w:ascii="Adobe Garamond Pro" w:hAnsi="Adobe Garamond Pro"/>
          <w:sz w:val="19"/>
          <w:szCs w:val="19"/>
        </w:rPr>
        <w:t>Kusunose</w:t>
      </w:r>
      <w:proofErr w:type="spellEnd"/>
      <w:r w:rsidR="00DD4AFA" w:rsidRPr="00844B43">
        <w:rPr>
          <w:rFonts w:ascii="Adobe Garamond Pro" w:hAnsi="Adobe Garamond Pro"/>
          <w:sz w:val="19"/>
          <w:szCs w:val="19"/>
        </w:rPr>
        <w:t>, PT;</w:t>
      </w:r>
      <w:r w:rsidR="00382A54">
        <w:rPr>
          <w:rFonts w:ascii="Adobe Garamond Pro" w:hAnsi="Adobe Garamond Pro"/>
          <w:sz w:val="19"/>
          <w:szCs w:val="19"/>
        </w:rPr>
        <w:br/>
      </w:r>
      <w:r w:rsidR="005F64EB" w:rsidRPr="00844B43">
        <w:rPr>
          <w:rFonts w:ascii="Adobe Garamond Pro" w:hAnsi="Adobe Garamond Pro"/>
          <w:sz w:val="19"/>
          <w:szCs w:val="19"/>
        </w:rPr>
        <w:t xml:space="preserve">and </w:t>
      </w:r>
      <w:r w:rsidR="004B14D3" w:rsidRPr="00844B43">
        <w:rPr>
          <w:rFonts w:ascii="Adobe Garamond Pro" w:hAnsi="Adobe Garamond Pro"/>
          <w:sz w:val="19"/>
          <w:szCs w:val="19"/>
        </w:rPr>
        <w:t>Ed</w:t>
      </w:r>
      <w:r w:rsidR="000010BF" w:rsidRPr="00844B43">
        <w:rPr>
          <w:rFonts w:ascii="Adobe Garamond Pro" w:hAnsi="Adobe Garamond Pro"/>
          <w:sz w:val="19"/>
          <w:szCs w:val="19"/>
        </w:rPr>
        <w:t>ward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Goering, DO</w:t>
      </w:r>
      <w:r w:rsidR="004B14D3" w:rsidRPr="00844B43">
        <w:rPr>
          <w:rFonts w:ascii="Adobe Garamond Pro" w:hAnsi="Adobe Garamond Pro"/>
          <w:sz w:val="19"/>
          <w:szCs w:val="19"/>
        </w:rPr>
        <w:tab/>
        <w:t>$42.75</w:t>
      </w:r>
    </w:p>
    <w:p w14:paraId="2CA72ABB" w14:textId="15E8D093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YB0095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</w:r>
      <w:r w:rsidR="00987F98">
        <w:rPr>
          <w:rFonts w:ascii="Adobe Garamond Pro" w:hAnsi="Adobe Garamond Pro"/>
          <w:i/>
          <w:sz w:val="19"/>
          <w:szCs w:val="19"/>
        </w:rPr>
        <w:t xml:space="preserve">1994 Yearbook: </w:t>
      </w:r>
      <w:r w:rsidR="004B14D3" w:rsidRPr="00844B43">
        <w:rPr>
          <w:rFonts w:ascii="Adobe Garamond Pro" w:hAnsi="Adobe Garamond Pro"/>
          <w:i/>
          <w:sz w:val="19"/>
          <w:szCs w:val="19"/>
        </w:rPr>
        <w:t>Louisa Burns Memorial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="005F64EB" w:rsidRPr="00844B43">
        <w:rPr>
          <w:rFonts w:ascii="Adobe Garamond Pro" w:hAnsi="Adobe Garamond Pro"/>
          <w:i/>
          <w:sz w:val="19"/>
          <w:szCs w:val="19"/>
        </w:rPr>
        <w:t>,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Myron C. Beal, DO, FAAO, </w:t>
      </w:r>
      <w:r w:rsidR="005F64EB" w:rsidRPr="00844B43">
        <w:rPr>
          <w:rFonts w:ascii="Adobe Garamond Pro" w:hAnsi="Adobe Garamond Pro"/>
          <w:sz w:val="19"/>
          <w:szCs w:val="19"/>
        </w:rPr>
        <w:t>e</w:t>
      </w:r>
      <w:r w:rsidR="004B14D3" w:rsidRPr="00844B43">
        <w:rPr>
          <w:rFonts w:ascii="Adobe Garamond Pro" w:hAnsi="Adobe Garamond Pro"/>
          <w:sz w:val="19"/>
          <w:szCs w:val="19"/>
        </w:rPr>
        <w:t>ditor</w:t>
      </w:r>
      <w:r w:rsidR="004B14D3" w:rsidRPr="00844B43">
        <w:rPr>
          <w:rFonts w:ascii="Adobe Garamond Pro" w:hAnsi="Adobe Garamond Pro"/>
          <w:sz w:val="19"/>
          <w:szCs w:val="19"/>
        </w:rPr>
        <w:tab/>
        <w:t>$40</w:t>
      </w:r>
    </w:p>
    <w:p w14:paraId="241F1184" w14:textId="77777777" w:rsidR="00FA4AAA" w:rsidRPr="00844B43" w:rsidRDefault="00FA4AA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YBCD02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>The</w:t>
      </w:r>
      <w:r w:rsidRPr="00844B43">
        <w:rPr>
          <w:rFonts w:ascii="Adobe Garamond Pro" w:hAnsi="Adobe Garamond Pro"/>
          <w:sz w:val="19"/>
          <w:szCs w:val="19"/>
        </w:rPr>
        <w:t xml:space="preserve"> </w:t>
      </w:r>
      <w:r w:rsidRPr="00844B43">
        <w:rPr>
          <w:rFonts w:ascii="Adobe Garamond Pro" w:hAnsi="Adobe Garamond Pro"/>
          <w:i/>
          <w:sz w:val="19"/>
          <w:szCs w:val="19"/>
        </w:rPr>
        <w:t>Millennium Yearbook</w:t>
      </w:r>
      <w:r w:rsidR="005F64EB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5F64EB" w:rsidRPr="00844B43">
        <w:rPr>
          <w:rFonts w:ascii="Adobe Garamond Pro" w:hAnsi="Adobe Garamond Pro"/>
          <w:sz w:val="19"/>
          <w:szCs w:val="19"/>
        </w:rPr>
        <w:t>(CD),</w:t>
      </w:r>
      <w:r w:rsidRPr="00844B43">
        <w:rPr>
          <w:rFonts w:ascii="Adobe Garamond Pro" w:hAnsi="Adobe Garamond Pro"/>
          <w:sz w:val="19"/>
          <w:szCs w:val="19"/>
        </w:rPr>
        <w:t xml:space="preserve"> Myron C. Beal, DO, FAAO, </w:t>
      </w:r>
      <w:r w:rsidR="005F64EB" w:rsidRPr="00844B43">
        <w:rPr>
          <w:rFonts w:ascii="Adobe Garamond Pro" w:hAnsi="Adobe Garamond Pro"/>
          <w:sz w:val="19"/>
          <w:szCs w:val="19"/>
        </w:rPr>
        <w:t>e</w:t>
      </w:r>
      <w:r w:rsidRPr="00844B43">
        <w:rPr>
          <w:rFonts w:ascii="Adobe Garamond Pro" w:hAnsi="Adobe Garamond Pro"/>
          <w:sz w:val="19"/>
          <w:szCs w:val="19"/>
        </w:rPr>
        <w:t>ditor</w:t>
      </w:r>
      <w:r w:rsidRPr="00844B43">
        <w:rPr>
          <w:rFonts w:ascii="Adobe Garamond Pro" w:hAnsi="Adobe Garamond Pro"/>
          <w:sz w:val="19"/>
          <w:szCs w:val="19"/>
        </w:rPr>
        <w:tab/>
        <w:t>$19.95</w:t>
      </w:r>
    </w:p>
    <w:p w14:paraId="56EFB6AA" w14:textId="77777777" w:rsidR="00FA4AAA" w:rsidRPr="00844B43" w:rsidRDefault="00FA4AA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PR2007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>Manual Therapy for the Cranial Nerves</w:t>
      </w:r>
      <w:r w:rsidR="009379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9379FA" w:rsidRPr="00844B43">
        <w:rPr>
          <w:rFonts w:ascii="Adobe Garamond Pro" w:hAnsi="Adobe Garamond Pro"/>
          <w:sz w:val="19"/>
          <w:szCs w:val="19"/>
        </w:rPr>
        <w:t>(hardcover),</w:t>
      </w:r>
      <w:r w:rsidRPr="00844B43">
        <w:rPr>
          <w:rFonts w:ascii="Adobe Garamond Pro" w:hAnsi="Adobe Garamond Pro"/>
          <w:sz w:val="19"/>
          <w:szCs w:val="19"/>
        </w:rPr>
        <w:t xml:space="preserve"> </w:t>
      </w:r>
      <w:r w:rsidR="009379FA" w:rsidRPr="00844B43">
        <w:rPr>
          <w:rFonts w:ascii="Adobe Garamond Pro" w:hAnsi="Adobe Garamond Pro"/>
          <w:sz w:val="19"/>
          <w:szCs w:val="19"/>
        </w:rPr>
        <w:br/>
        <w:t>Jean-Pierre Barral, DO (France), and</w:t>
      </w:r>
      <w:r w:rsidRPr="00844B43">
        <w:rPr>
          <w:rFonts w:ascii="Adobe Garamond Pro" w:hAnsi="Adobe Garamond Pro"/>
          <w:sz w:val="19"/>
          <w:szCs w:val="19"/>
        </w:rPr>
        <w:t xml:space="preserve"> Alain </w:t>
      </w:r>
      <w:proofErr w:type="spellStart"/>
      <w:r w:rsidRPr="00844B43">
        <w:rPr>
          <w:rFonts w:ascii="Adobe Garamond Pro" w:hAnsi="Adobe Garamond Pro"/>
          <w:sz w:val="19"/>
          <w:szCs w:val="19"/>
        </w:rPr>
        <w:t>Croibier</w:t>
      </w:r>
      <w:proofErr w:type="spellEnd"/>
      <w:r w:rsidR="009379FA" w:rsidRPr="00844B43">
        <w:rPr>
          <w:rFonts w:ascii="Adobe Garamond Pro" w:hAnsi="Adobe Garamond Pro"/>
          <w:sz w:val="19"/>
          <w:szCs w:val="19"/>
        </w:rPr>
        <w:t>, DO (France)</w:t>
      </w:r>
      <w:r w:rsidRPr="00844B43">
        <w:rPr>
          <w:rFonts w:ascii="Adobe Garamond Pro" w:hAnsi="Adobe Garamond Pro"/>
          <w:sz w:val="19"/>
          <w:szCs w:val="19"/>
        </w:rPr>
        <w:tab/>
        <w:t>$80.95</w:t>
      </w:r>
    </w:p>
    <w:p w14:paraId="453F7D10" w14:textId="77777777" w:rsidR="00FA4AAA" w:rsidRDefault="00FA4AA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PR2006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>Manual Therapy for the Peripheral Nerves</w:t>
      </w:r>
      <w:r w:rsidR="009379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9379FA" w:rsidRPr="00844B43">
        <w:rPr>
          <w:rFonts w:ascii="Adobe Garamond Pro" w:hAnsi="Adobe Garamond Pro"/>
          <w:sz w:val="19"/>
          <w:szCs w:val="19"/>
        </w:rPr>
        <w:t xml:space="preserve">(hardcover), </w:t>
      </w:r>
      <w:r w:rsidR="009379FA" w:rsidRPr="00844B43">
        <w:rPr>
          <w:rFonts w:ascii="Adobe Garamond Pro" w:hAnsi="Adobe Garamond Pro"/>
          <w:sz w:val="19"/>
          <w:szCs w:val="19"/>
        </w:rPr>
        <w:br/>
        <w:t xml:space="preserve">Jean-Pierre Barral, DO (France), and Alain </w:t>
      </w:r>
      <w:proofErr w:type="spellStart"/>
      <w:r w:rsidR="009379FA" w:rsidRPr="00844B43">
        <w:rPr>
          <w:rFonts w:ascii="Adobe Garamond Pro" w:hAnsi="Adobe Garamond Pro"/>
          <w:sz w:val="19"/>
          <w:szCs w:val="19"/>
        </w:rPr>
        <w:t>Croibier</w:t>
      </w:r>
      <w:proofErr w:type="spellEnd"/>
      <w:r w:rsidR="009379FA" w:rsidRPr="00844B43">
        <w:rPr>
          <w:rFonts w:ascii="Adobe Garamond Pro" w:hAnsi="Adobe Garamond Pro"/>
          <w:sz w:val="19"/>
          <w:szCs w:val="19"/>
        </w:rPr>
        <w:t>, DO (France)</w:t>
      </w:r>
      <w:r w:rsidRPr="00844B43">
        <w:rPr>
          <w:rFonts w:ascii="Adobe Garamond Pro" w:hAnsi="Adobe Garamond Pro"/>
          <w:sz w:val="19"/>
          <w:szCs w:val="19"/>
        </w:rPr>
        <w:tab/>
        <w:t>$72.95</w:t>
      </w:r>
    </w:p>
    <w:p w14:paraId="2FAD9878" w14:textId="5637FFCE" w:rsidR="00043D00" w:rsidRPr="00043D00" w:rsidRDefault="00845ED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043D00">
        <w:rPr>
          <w:rFonts w:ascii="Adobe Garamond Pro" w:hAnsi="Adobe Garamond Pro"/>
          <w:sz w:val="19"/>
          <w:szCs w:val="19"/>
        </w:rPr>
        <w:tab/>
        <w:t>PR1969</w:t>
      </w:r>
      <w:r w:rsidR="00043D00">
        <w:rPr>
          <w:rFonts w:ascii="Adobe Garamond Pro" w:hAnsi="Adobe Garamond Pro"/>
          <w:sz w:val="19"/>
          <w:szCs w:val="19"/>
        </w:rPr>
        <w:tab/>
      </w:r>
      <w:r w:rsidR="00043D00">
        <w:rPr>
          <w:rFonts w:ascii="Adobe Garamond Pro" w:hAnsi="Adobe Garamond Pro"/>
          <w:i/>
          <w:sz w:val="19"/>
          <w:szCs w:val="19"/>
        </w:rPr>
        <w:t>Mindful Relationships: Seven Skills for Success—Integrating the Science of Mind, Body and Brain</w:t>
      </w:r>
      <w:r w:rsidR="002233D4">
        <w:rPr>
          <w:rFonts w:ascii="Adobe Garamond Pro" w:hAnsi="Adobe Garamond Pro"/>
          <w:i/>
          <w:sz w:val="19"/>
          <w:szCs w:val="19"/>
        </w:rPr>
        <w:t xml:space="preserve"> </w:t>
      </w:r>
      <w:r w:rsidR="00382A54">
        <w:rPr>
          <w:rFonts w:ascii="Adobe Garamond Pro" w:hAnsi="Adobe Garamond Pro"/>
          <w:i/>
          <w:sz w:val="19"/>
          <w:szCs w:val="19"/>
        </w:rPr>
        <w:br/>
      </w:r>
      <w:r w:rsidR="002233D4">
        <w:rPr>
          <w:rFonts w:ascii="Adobe Garamond Pro" w:hAnsi="Adobe Garamond Pro"/>
          <w:sz w:val="19"/>
          <w:szCs w:val="19"/>
        </w:rPr>
        <w:t>(paperback)</w:t>
      </w:r>
      <w:r w:rsidR="00382A54">
        <w:rPr>
          <w:rFonts w:ascii="Adobe Garamond Pro" w:hAnsi="Adobe Garamond Pro"/>
          <w:sz w:val="19"/>
          <w:szCs w:val="19"/>
        </w:rPr>
        <w:t xml:space="preserve">, </w:t>
      </w:r>
      <w:r w:rsidR="00043D00">
        <w:rPr>
          <w:rFonts w:ascii="Adobe Garamond Pro" w:hAnsi="Adobe Garamond Pro"/>
          <w:sz w:val="19"/>
          <w:szCs w:val="19"/>
        </w:rPr>
        <w:t>B. Grace Bullock, PhD</w:t>
      </w:r>
      <w:r w:rsidR="00043D00">
        <w:rPr>
          <w:rFonts w:ascii="Adobe Garamond Pro" w:hAnsi="Adobe Garamond Pro"/>
          <w:sz w:val="19"/>
          <w:szCs w:val="19"/>
        </w:rPr>
        <w:tab/>
        <w:t>$29.50</w:t>
      </w:r>
    </w:p>
    <w:p w14:paraId="31BEFC47" w14:textId="77777777" w:rsidR="00FA4AAA" w:rsidRPr="00844B43" w:rsidRDefault="00FA4AA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PR2005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>New Manual Articular Approach; Upper Extremity</w:t>
      </w:r>
      <w:r w:rsidR="009379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9379FA" w:rsidRPr="00844B43">
        <w:rPr>
          <w:rFonts w:ascii="Adobe Garamond Pro" w:hAnsi="Adobe Garamond Pro"/>
          <w:sz w:val="19"/>
          <w:szCs w:val="19"/>
        </w:rPr>
        <w:t xml:space="preserve">(hardcover), </w:t>
      </w:r>
      <w:r w:rsidR="009379FA" w:rsidRPr="00844B43">
        <w:rPr>
          <w:rFonts w:ascii="Adobe Garamond Pro" w:hAnsi="Adobe Garamond Pro"/>
          <w:sz w:val="19"/>
          <w:szCs w:val="19"/>
        </w:rPr>
        <w:br/>
        <w:t xml:space="preserve">Jean-Pierre Barral, DO (France), and Alain </w:t>
      </w:r>
      <w:proofErr w:type="spellStart"/>
      <w:r w:rsidR="009379FA" w:rsidRPr="00844B43">
        <w:rPr>
          <w:rFonts w:ascii="Adobe Garamond Pro" w:hAnsi="Adobe Garamond Pro"/>
          <w:sz w:val="19"/>
          <w:szCs w:val="19"/>
        </w:rPr>
        <w:t>Croibier</w:t>
      </w:r>
      <w:proofErr w:type="spellEnd"/>
      <w:r w:rsidR="009379FA" w:rsidRPr="00844B43">
        <w:rPr>
          <w:rFonts w:ascii="Adobe Garamond Pro" w:hAnsi="Adobe Garamond Pro"/>
          <w:sz w:val="19"/>
          <w:szCs w:val="19"/>
        </w:rPr>
        <w:t>, DO (France)</w:t>
      </w:r>
      <w:r w:rsidRPr="00844B43">
        <w:rPr>
          <w:rFonts w:ascii="Adobe Garamond Pro" w:hAnsi="Adobe Garamond Pro"/>
          <w:sz w:val="19"/>
          <w:szCs w:val="19"/>
        </w:rPr>
        <w:tab/>
        <w:t>$79.95</w:t>
      </w:r>
    </w:p>
    <w:p w14:paraId="06E0EA9E" w14:textId="77777777" w:rsidR="00F97484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CN0502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4B14D3" w:rsidRPr="00844B43">
        <w:rPr>
          <w:rFonts w:ascii="Adobe Garamond Pro" w:hAnsi="Adobe Garamond Pro"/>
          <w:i/>
          <w:sz w:val="19"/>
          <w:szCs w:val="19"/>
        </w:rPr>
        <w:t>Normalization of Muscle Function</w:t>
      </w:r>
      <w:r w:rsidR="00407C18" w:rsidRPr="00844B43">
        <w:rPr>
          <w:rFonts w:ascii="Adobe Garamond Pro" w:hAnsi="Adobe Garamond Pro"/>
          <w:i/>
          <w:sz w:val="19"/>
          <w:szCs w:val="19"/>
        </w:rPr>
        <w:t xml:space="preserve">: A Holistic Approach to the Diagnosis &amp; Treatment </w:t>
      </w:r>
      <w:r w:rsidR="00407C18" w:rsidRPr="00844B43">
        <w:rPr>
          <w:rFonts w:ascii="Adobe Garamond Pro" w:hAnsi="Adobe Garamond Pro"/>
          <w:i/>
          <w:sz w:val="19"/>
          <w:szCs w:val="19"/>
        </w:rPr>
        <w:br/>
        <w:t>of Muscle Pain &amp; Dysfunction</w:t>
      </w:r>
      <w:r w:rsidR="007D0A40" w:rsidRPr="00844B43">
        <w:rPr>
          <w:rFonts w:ascii="Adobe Garamond Pro" w:hAnsi="Adobe Garamond Pro"/>
          <w:sz w:val="19"/>
          <w:szCs w:val="19"/>
        </w:rPr>
        <w:t xml:space="preserve"> (</w:t>
      </w:r>
      <w:r w:rsidR="009379FA" w:rsidRPr="00844B43">
        <w:rPr>
          <w:rFonts w:ascii="Adobe Garamond Pro" w:hAnsi="Adobe Garamond Pro"/>
          <w:sz w:val="19"/>
          <w:szCs w:val="19"/>
        </w:rPr>
        <w:t>hardcover</w:t>
      </w:r>
      <w:r w:rsidR="007D0A40" w:rsidRPr="00844B43">
        <w:rPr>
          <w:rFonts w:ascii="Adobe Garamond Pro" w:hAnsi="Adobe Garamond Pro"/>
          <w:sz w:val="19"/>
          <w:szCs w:val="19"/>
        </w:rPr>
        <w:t>)</w:t>
      </w:r>
      <w:r w:rsidR="009379FA" w:rsidRPr="00844B43">
        <w:rPr>
          <w:rFonts w:ascii="Adobe Garamond Pro" w:hAnsi="Adobe Garamond Pro"/>
          <w:sz w:val="19"/>
          <w:szCs w:val="19"/>
        </w:rPr>
        <w:t>,</w:t>
      </w:r>
      <w:r w:rsidR="007D0A40" w:rsidRPr="00844B43">
        <w:rPr>
          <w:rFonts w:ascii="Adobe Garamond Pro" w:hAnsi="Adobe Garamond Pro"/>
          <w:sz w:val="19"/>
          <w:szCs w:val="19"/>
        </w:rPr>
        <w:t xml:space="preserve"> </w:t>
      </w:r>
      <w:r w:rsidR="00D72C70" w:rsidRPr="00844B43">
        <w:rPr>
          <w:rFonts w:ascii="Adobe Garamond Pro" w:hAnsi="Adobe Garamond Pro"/>
          <w:sz w:val="19"/>
          <w:szCs w:val="19"/>
        </w:rPr>
        <w:t>Jay B. Danto, DO</w:t>
      </w:r>
      <w:r w:rsidR="00407C18" w:rsidRPr="00844B43">
        <w:rPr>
          <w:rFonts w:ascii="Adobe Garamond Pro" w:hAnsi="Adobe Garamond Pro"/>
          <w:sz w:val="19"/>
          <w:szCs w:val="19"/>
        </w:rPr>
        <w:t>, ABHM, C-SPONM</w:t>
      </w:r>
      <w:r w:rsidR="00D72C70" w:rsidRPr="00844B43">
        <w:rPr>
          <w:rFonts w:ascii="Adobe Garamond Pro" w:hAnsi="Adobe Garamond Pro"/>
          <w:sz w:val="19"/>
          <w:szCs w:val="19"/>
        </w:rPr>
        <w:tab/>
        <w:t>$50</w:t>
      </w:r>
    </w:p>
    <w:p w14:paraId="7D955310" w14:textId="77777777" w:rsidR="003C22CE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CN0503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4B14D3" w:rsidRPr="00844B43">
        <w:rPr>
          <w:rFonts w:ascii="Adobe Garamond Pro" w:hAnsi="Adobe Garamond Pro"/>
          <w:i/>
          <w:sz w:val="19"/>
          <w:szCs w:val="19"/>
        </w:rPr>
        <w:t>Pain Re</w:t>
      </w:r>
      <w:r w:rsidR="007D0A40" w:rsidRPr="00844B43">
        <w:rPr>
          <w:rFonts w:ascii="Adobe Garamond Pro" w:hAnsi="Adobe Garamond Pro"/>
          <w:i/>
          <w:sz w:val="19"/>
          <w:szCs w:val="19"/>
        </w:rPr>
        <w:t xml:space="preserve">ferral &amp; Quick Reference Guide: </w:t>
      </w:r>
      <w:r w:rsidR="004B14D3" w:rsidRPr="00844B43">
        <w:rPr>
          <w:rFonts w:ascii="Adobe Garamond Pro" w:hAnsi="Adobe Garamond Pro"/>
          <w:i/>
          <w:sz w:val="19"/>
          <w:szCs w:val="19"/>
        </w:rPr>
        <w:t xml:space="preserve">An Adjunct to Normalization of Muscle Function </w:t>
      </w:r>
      <w:r w:rsidR="00DD4AFA" w:rsidRPr="00844B43">
        <w:rPr>
          <w:rFonts w:ascii="Adobe Garamond Pro" w:hAnsi="Adobe Garamond Pro"/>
          <w:sz w:val="19"/>
          <w:szCs w:val="19"/>
        </w:rPr>
        <w:t>(spiral-bound)</w:t>
      </w:r>
      <w:r w:rsidR="006322EB" w:rsidRPr="00844B43">
        <w:rPr>
          <w:rFonts w:ascii="Adobe Garamond Pro" w:hAnsi="Adobe Garamond Pro"/>
          <w:i/>
          <w:sz w:val="19"/>
          <w:szCs w:val="19"/>
        </w:rPr>
        <w:br/>
      </w:r>
      <w:r w:rsidR="00D72C70" w:rsidRPr="00844B43">
        <w:rPr>
          <w:rFonts w:ascii="Adobe Garamond Pro" w:hAnsi="Adobe Garamond Pro"/>
          <w:sz w:val="19"/>
          <w:szCs w:val="19"/>
        </w:rPr>
        <w:t>Jay B. Danto</w:t>
      </w:r>
      <w:r w:rsidR="00407C18" w:rsidRPr="00844B43">
        <w:rPr>
          <w:rFonts w:ascii="Adobe Garamond Pro" w:hAnsi="Adobe Garamond Pro"/>
          <w:sz w:val="19"/>
          <w:szCs w:val="19"/>
        </w:rPr>
        <w:t>, DO, ABHM, C-SPONM</w:t>
      </w:r>
      <w:r w:rsidR="00D72C70" w:rsidRPr="00844B43">
        <w:rPr>
          <w:rFonts w:ascii="Adobe Garamond Pro" w:hAnsi="Adobe Garamond Pro"/>
          <w:sz w:val="19"/>
          <w:szCs w:val="19"/>
        </w:rPr>
        <w:tab/>
        <w:t>$15</w:t>
      </w:r>
    </w:p>
    <w:p w14:paraId="7B3547E4" w14:textId="578EAB0A" w:rsidR="00852B0B" w:rsidRPr="00852B0B" w:rsidRDefault="00845EDA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852B0B">
        <w:rPr>
          <w:rFonts w:ascii="Adobe Garamond Pro" w:hAnsi="Adobe Garamond Pro"/>
          <w:sz w:val="19"/>
          <w:szCs w:val="19"/>
        </w:rPr>
        <w:tab/>
        <w:t>PR1920</w:t>
      </w:r>
      <w:r w:rsidR="00852B0B">
        <w:rPr>
          <w:rFonts w:ascii="Adobe Garamond Pro" w:hAnsi="Adobe Garamond Pro"/>
          <w:sz w:val="19"/>
          <w:szCs w:val="19"/>
        </w:rPr>
        <w:tab/>
      </w:r>
      <w:r w:rsidR="00852B0B">
        <w:rPr>
          <w:rFonts w:ascii="Adobe Garamond Pro" w:hAnsi="Adobe Garamond Pro"/>
          <w:i/>
          <w:sz w:val="19"/>
          <w:szCs w:val="19"/>
        </w:rPr>
        <w:t xml:space="preserve">OMT Review: A Comprehensive Review in Osteopathic Medicine, </w:t>
      </w:r>
      <w:r w:rsidR="00852B0B">
        <w:rPr>
          <w:rFonts w:ascii="Adobe Garamond Pro" w:hAnsi="Adobe Garamond Pro"/>
          <w:sz w:val="19"/>
          <w:szCs w:val="19"/>
        </w:rPr>
        <w:t>4</w:t>
      </w:r>
      <w:r w:rsidR="00852B0B" w:rsidRPr="002233D4">
        <w:rPr>
          <w:rFonts w:ascii="Adobe Garamond Pro" w:hAnsi="Adobe Garamond Pro"/>
          <w:sz w:val="19"/>
          <w:szCs w:val="19"/>
        </w:rPr>
        <w:t>th</w:t>
      </w:r>
      <w:r w:rsidR="00852B0B">
        <w:rPr>
          <w:rFonts w:ascii="Adobe Garamond Pro" w:hAnsi="Adobe Garamond Pro"/>
          <w:sz w:val="19"/>
          <w:szCs w:val="19"/>
        </w:rPr>
        <w:t xml:space="preserve"> ed.</w:t>
      </w:r>
      <w:r w:rsidR="002233D4">
        <w:rPr>
          <w:rFonts w:ascii="Adobe Garamond Pro" w:hAnsi="Adobe Garamond Pro"/>
          <w:sz w:val="19"/>
          <w:szCs w:val="19"/>
        </w:rPr>
        <w:t xml:space="preserve"> (paperback)</w:t>
      </w:r>
      <w:r w:rsidR="009728D6">
        <w:rPr>
          <w:rFonts w:ascii="Adobe Garamond Pro" w:hAnsi="Adobe Garamond Pro"/>
          <w:sz w:val="19"/>
          <w:szCs w:val="19"/>
        </w:rPr>
        <w:t xml:space="preserve">, </w:t>
      </w:r>
      <w:r w:rsidR="009728D6">
        <w:rPr>
          <w:rFonts w:ascii="Adobe Garamond Pro" w:hAnsi="Adobe Garamond Pro"/>
          <w:sz w:val="19"/>
          <w:szCs w:val="19"/>
        </w:rPr>
        <w:br/>
        <w:t>Robert G. Savarese, DO; Adeleke T. Adesina, DO; John Capobianco, DO; and Grant Reed, DO</w:t>
      </w:r>
      <w:r w:rsidR="00AF05CE">
        <w:rPr>
          <w:rFonts w:ascii="Adobe Garamond Pro" w:hAnsi="Adobe Garamond Pro"/>
          <w:sz w:val="19"/>
          <w:szCs w:val="19"/>
        </w:rPr>
        <w:tab/>
        <w:t>$52.99</w:t>
      </w:r>
    </w:p>
    <w:p w14:paraId="4613EF10" w14:textId="77777777" w:rsidR="008A69DC" w:rsidRPr="00844B43" w:rsidRDefault="008A69DC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PR2013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>Osteopathic Considerations in HEENT Disorders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Pr="00844B43">
        <w:rPr>
          <w:rFonts w:ascii="Adobe Garamond Pro" w:hAnsi="Adobe Garamond Pro"/>
          <w:sz w:val="19"/>
          <w:szCs w:val="19"/>
        </w:rPr>
        <w:t xml:space="preserve"> </w:t>
      </w:r>
      <w:r w:rsidRPr="00844B43">
        <w:rPr>
          <w:rFonts w:ascii="Adobe Garamond Pro" w:hAnsi="Adobe Garamond Pro"/>
          <w:sz w:val="19"/>
          <w:szCs w:val="19"/>
        </w:rPr>
        <w:br/>
        <w:t>Michael L. Kuchera, DO, FAAO</w:t>
      </w:r>
      <w:r w:rsidR="00EB1412" w:rsidRPr="00844B43">
        <w:rPr>
          <w:rFonts w:ascii="Adobe Garamond Pro" w:hAnsi="Adobe Garamond Pro"/>
          <w:sz w:val="19"/>
          <w:szCs w:val="19"/>
        </w:rPr>
        <w:t>, and</w:t>
      </w:r>
      <w:r w:rsidRPr="00844B43">
        <w:rPr>
          <w:rFonts w:ascii="Adobe Garamond Pro" w:hAnsi="Adobe Garamond Pro"/>
          <w:sz w:val="19"/>
          <w:szCs w:val="19"/>
        </w:rPr>
        <w:t xml:space="preserve"> William A. Kuchera, DO, FAAO</w:t>
      </w:r>
      <w:r w:rsidR="00B97A20" w:rsidRPr="00844B43">
        <w:rPr>
          <w:rFonts w:ascii="Adobe Garamond Pro" w:hAnsi="Adobe Garamond Pro"/>
          <w:sz w:val="19"/>
          <w:szCs w:val="19"/>
        </w:rPr>
        <w:tab/>
        <w:t>$6</w:t>
      </w:r>
      <w:r w:rsidRPr="00844B43">
        <w:rPr>
          <w:rFonts w:ascii="Adobe Garamond Pro" w:hAnsi="Adobe Garamond Pro"/>
          <w:sz w:val="19"/>
          <w:szCs w:val="19"/>
        </w:rPr>
        <w:t>5</w:t>
      </w:r>
    </w:p>
    <w:p w14:paraId="05C70EC2" w14:textId="77777777" w:rsidR="008A69DC" w:rsidRPr="00844B43" w:rsidRDefault="008A69DC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PR1750</w:t>
      </w:r>
      <w:r w:rsidRPr="00844B43">
        <w:rPr>
          <w:rFonts w:ascii="Adobe Garamond Pro" w:hAnsi="Adobe Garamond Pro"/>
          <w:i/>
          <w:sz w:val="19"/>
          <w:szCs w:val="19"/>
        </w:rPr>
        <w:tab/>
        <w:t>Osteopathic Considerations in Systemic Dysfunction</w:t>
      </w:r>
      <w:r w:rsidR="00B26276">
        <w:rPr>
          <w:rFonts w:ascii="Adobe Garamond Pro" w:hAnsi="Adobe Garamond Pro"/>
          <w:sz w:val="19"/>
          <w:szCs w:val="19"/>
        </w:rPr>
        <w:t>, 2nd ed.</w:t>
      </w:r>
      <w:r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Pr="00844B43">
        <w:rPr>
          <w:rFonts w:ascii="Adobe Garamond Pro" w:hAnsi="Adobe Garamond Pro"/>
          <w:sz w:val="19"/>
          <w:szCs w:val="19"/>
        </w:rPr>
        <w:br/>
        <w:t>Michael L. Kuchera, DO, FAAO</w:t>
      </w:r>
      <w:r w:rsidR="00EB1412" w:rsidRPr="00844B43">
        <w:rPr>
          <w:rFonts w:ascii="Adobe Garamond Pro" w:hAnsi="Adobe Garamond Pro"/>
          <w:sz w:val="19"/>
          <w:szCs w:val="19"/>
        </w:rPr>
        <w:t>, and</w:t>
      </w:r>
      <w:r w:rsidRPr="00844B43">
        <w:rPr>
          <w:rFonts w:ascii="Adobe Garamond Pro" w:hAnsi="Adobe Garamond Pro"/>
          <w:sz w:val="19"/>
          <w:szCs w:val="19"/>
        </w:rPr>
        <w:t xml:space="preserve"> William A. Kuchera, DO, FAAO</w:t>
      </w:r>
      <w:r w:rsidRPr="00844B43">
        <w:rPr>
          <w:rFonts w:ascii="Adobe Garamond Pro" w:hAnsi="Adobe Garamond Pro"/>
          <w:sz w:val="19"/>
          <w:szCs w:val="19"/>
        </w:rPr>
        <w:tab/>
        <w:t>$6</w:t>
      </w:r>
      <w:r w:rsidR="0085221D" w:rsidRPr="00844B43">
        <w:rPr>
          <w:rFonts w:ascii="Adobe Garamond Pro" w:hAnsi="Adobe Garamond Pro"/>
          <w:sz w:val="19"/>
          <w:szCs w:val="19"/>
        </w:rPr>
        <w:t>5</w:t>
      </w:r>
      <w:r w:rsidRPr="00844B43">
        <w:rPr>
          <w:rFonts w:ascii="Adobe Garamond Pro" w:hAnsi="Adobe Garamond Pro"/>
          <w:sz w:val="19"/>
          <w:szCs w:val="19"/>
        </w:rPr>
        <w:t>.95</w:t>
      </w:r>
    </w:p>
    <w:p w14:paraId="408DE911" w14:textId="77777777" w:rsidR="00BE763C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BE763C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PR1250</w:t>
      </w:r>
      <w:r w:rsidR="00BE763C" w:rsidRPr="00844B43">
        <w:rPr>
          <w:rFonts w:ascii="Adobe Garamond Pro" w:hAnsi="Adobe Garamond Pro"/>
          <w:sz w:val="19"/>
          <w:szCs w:val="19"/>
        </w:rPr>
        <w:tab/>
      </w:r>
      <w:r w:rsidR="00BE763C" w:rsidRPr="00844B43">
        <w:rPr>
          <w:rFonts w:ascii="Adobe Garamond Pro" w:hAnsi="Adobe Garamond Pro"/>
          <w:i/>
          <w:sz w:val="19"/>
          <w:szCs w:val="19"/>
        </w:rPr>
        <w:t>Osteopathic M</w:t>
      </w:r>
      <w:r w:rsidR="0004313C" w:rsidRPr="00844B43">
        <w:rPr>
          <w:rFonts w:ascii="Adobe Garamond Pro" w:hAnsi="Adobe Garamond Pro"/>
          <w:i/>
          <w:sz w:val="19"/>
          <w:szCs w:val="19"/>
        </w:rPr>
        <w:t>anagement of the Female Patient:</w:t>
      </w:r>
      <w:r w:rsidR="00BE763C" w:rsidRPr="00844B43">
        <w:rPr>
          <w:rFonts w:ascii="Adobe Garamond Pro" w:hAnsi="Adobe Garamond Pro"/>
          <w:i/>
          <w:sz w:val="19"/>
          <w:szCs w:val="19"/>
        </w:rPr>
        <w:t xml:space="preserve"> A Pocket Reference Guide</w:t>
      </w:r>
      <w:r w:rsidR="0004313C" w:rsidRPr="00844B43">
        <w:rPr>
          <w:rFonts w:ascii="Adobe Garamond Pro" w:hAnsi="Adobe Garamond Pro"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(spiral-bound)</w:t>
      </w:r>
      <w:r w:rsidR="006322EB" w:rsidRPr="00844B43">
        <w:rPr>
          <w:rFonts w:ascii="Adobe Garamond Pro" w:hAnsi="Adobe Garamond Pro"/>
          <w:sz w:val="19"/>
          <w:szCs w:val="19"/>
        </w:rPr>
        <w:br/>
      </w:r>
      <w:r w:rsidR="0004313C" w:rsidRPr="00844B43">
        <w:rPr>
          <w:rFonts w:ascii="Adobe Garamond Pro" w:hAnsi="Adobe Garamond Pro"/>
          <w:sz w:val="19"/>
          <w:szCs w:val="19"/>
        </w:rPr>
        <w:t>J</w:t>
      </w:r>
      <w:r w:rsidR="00407C18" w:rsidRPr="00844B43">
        <w:rPr>
          <w:rFonts w:ascii="Adobe Garamond Pro" w:hAnsi="Adobe Garamond Pro"/>
          <w:sz w:val="19"/>
          <w:szCs w:val="19"/>
        </w:rPr>
        <w:t>.</w:t>
      </w:r>
      <w:r w:rsidR="0004313C" w:rsidRPr="00844B43">
        <w:rPr>
          <w:rFonts w:ascii="Adobe Garamond Pro" w:hAnsi="Adobe Garamond Pro"/>
          <w:sz w:val="19"/>
          <w:szCs w:val="19"/>
        </w:rPr>
        <w:t>P</w:t>
      </w:r>
      <w:r w:rsidR="00407C18" w:rsidRPr="00844B43">
        <w:rPr>
          <w:rFonts w:ascii="Adobe Garamond Pro" w:hAnsi="Adobe Garamond Pro"/>
          <w:sz w:val="19"/>
          <w:szCs w:val="19"/>
        </w:rPr>
        <w:t>.</w:t>
      </w:r>
      <w:r w:rsidR="0004313C" w:rsidRPr="00844B43">
        <w:rPr>
          <w:rFonts w:ascii="Adobe Garamond Pro" w:hAnsi="Adobe Garamond Pro"/>
          <w:sz w:val="19"/>
          <w:szCs w:val="19"/>
        </w:rPr>
        <w:t xml:space="preserve"> </w:t>
      </w:r>
      <w:proofErr w:type="spellStart"/>
      <w:r w:rsidR="0004313C" w:rsidRPr="00844B43">
        <w:rPr>
          <w:rFonts w:ascii="Adobe Garamond Pro" w:hAnsi="Adobe Garamond Pro"/>
          <w:sz w:val="19"/>
          <w:szCs w:val="19"/>
        </w:rPr>
        <w:t>Maganito</w:t>
      </w:r>
      <w:proofErr w:type="spellEnd"/>
      <w:r w:rsidR="0004313C" w:rsidRPr="00844B43">
        <w:rPr>
          <w:rFonts w:ascii="Adobe Garamond Pro" w:hAnsi="Adobe Garamond Pro"/>
          <w:sz w:val="19"/>
          <w:szCs w:val="19"/>
        </w:rPr>
        <w:t>, DO;</w:t>
      </w:r>
      <w:r w:rsidR="00BE763C" w:rsidRPr="00844B43">
        <w:rPr>
          <w:rFonts w:ascii="Adobe Garamond Pro" w:hAnsi="Adobe Garamond Pro"/>
          <w:sz w:val="19"/>
          <w:szCs w:val="19"/>
        </w:rPr>
        <w:t xml:space="preserve"> </w:t>
      </w:r>
      <w:r w:rsidR="0004313C" w:rsidRPr="00844B43">
        <w:rPr>
          <w:rFonts w:ascii="Adobe Garamond Pro" w:hAnsi="Adobe Garamond Pro"/>
          <w:sz w:val="19"/>
          <w:szCs w:val="19"/>
        </w:rPr>
        <w:t xml:space="preserve">Anita </w:t>
      </w:r>
      <w:r w:rsidR="00407C18" w:rsidRPr="00844B43">
        <w:rPr>
          <w:rFonts w:ascii="Adobe Garamond Pro" w:hAnsi="Adobe Garamond Pro"/>
          <w:sz w:val="19"/>
          <w:szCs w:val="19"/>
        </w:rPr>
        <w:t xml:space="preserve">L. </w:t>
      </w:r>
      <w:r w:rsidR="0004313C" w:rsidRPr="00844B43">
        <w:rPr>
          <w:rFonts w:ascii="Adobe Garamond Pro" w:hAnsi="Adobe Garamond Pro"/>
          <w:sz w:val="19"/>
          <w:szCs w:val="19"/>
        </w:rPr>
        <w:t>Showalter, DO;</w:t>
      </w:r>
      <w:r w:rsidR="00BE763C" w:rsidRPr="00844B43">
        <w:rPr>
          <w:rFonts w:ascii="Adobe Garamond Pro" w:hAnsi="Adobe Garamond Pro"/>
          <w:sz w:val="19"/>
          <w:szCs w:val="19"/>
        </w:rPr>
        <w:t xml:space="preserve"> </w:t>
      </w:r>
      <w:r w:rsidR="00EB1412" w:rsidRPr="00844B43">
        <w:rPr>
          <w:rFonts w:ascii="Adobe Garamond Pro" w:hAnsi="Adobe Garamond Pro"/>
          <w:sz w:val="19"/>
          <w:szCs w:val="19"/>
        </w:rPr>
        <w:t xml:space="preserve">and </w:t>
      </w:r>
      <w:proofErr w:type="spellStart"/>
      <w:r w:rsidR="00BE763C" w:rsidRPr="00844B43">
        <w:rPr>
          <w:rFonts w:ascii="Adobe Garamond Pro" w:hAnsi="Adobe Garamond Pro"/>
          <w:sz w:val="19"/>
          <w:szCs w:val="19"/>
        </w:rPr>
        <w:t>Melicien</w:t>
      </w:r>
      <w:proofErr w:type="spellEnd"/>
      <w:r w:rsidR="00BE763C" w:rsidRPr="00844B43">
        <w:rPr>
          <w:rFonts w:ascii="Adobe Garamond Pro" w:hAnsi="Adobe Garamond Pro"/>
          <w:sz w:val="19"/>
          <w:szCs w:val="19"/>
        </w:rPr>
        <w:t xml:space="preserve"> </w:t>
      </w:r>
      <w:r w:rsidR="00407C18" w:rsidRPr="00844B43">
        <w:rPr>
          <w:rFonts w:ascii="Adobe Garamond Pro" w:hAnsi="Adobe Garamond Pro"/>
          <w:sz w:val="19"/>
          <w:szCs w:val="19"/>
        </w:rPr>
        <w:t xml:space="preserve">A. </w:t>
      </w:r>
      <w:proofErr w:type="spellStart"/>
      <w:r w:rsidR="00BE763C" w:rsidRPr="00844B43">
        <w:rPr>
          <w:rFonts w:ascii="Adobe Garamond Pro" w:hAnsi="Adobe Garamond Pro"/>
          <w:sz w:val="19"/>
          <w:szCs w:val="19"/>
        </w:rPr>
        <w:t>Tettambel</w:t>
      </w:r>
      <w:proofErr w:type="spellEnd"/>
      <w:r w:rsidR="00BE763C" w:rsidRPr="00844B43">
        <w:rPr>
          <w:rFonts w:ascii="Adobe Garamond Pro" w:hAnsi="Adobe Garamond Pro"/>
          <w:sz w:val="19"/>
          <w:szCs w:val="19"/>
        </w:rPr>
        <w:t>, DO</w:t>
      </w:r>
      <w:r w:rsidR="008F36F2" w:rsidRPr="00844B43">
        <w:rPr>
          <w:rFonts w:ascii="Adobe Garamond Pro" w:hAnsi="Adobe Garamond Pro"/>
          <w:sz w:val="19"/>
          <w:szCs w:val="19"/>
        </w:rPr>
        <w:t>, FAAO</w:t>
      </w:r>
      <w:r w:rsidR="00BE763C" w:rsidRPr="00844B43">
        <w:rPr>
          <w:rFonts w:ascii="Adobe Garamond Pro" w:hAnsi="Adobe Garamond Pro"/>
          <w:sz w:val="19"/>
          <w:szCs w:val="19"/>
        </w:rPr>
        <w:tab/>
        <w:t>$35</w:t>
      </w:r>
    </w:p>
    <w:p w14:paraId="1F32FAAF" w14:textId="77777777" w:rsidR="00B704EF" w:rsidRPr="00844B43" w:rsidRDefault="00B704EF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WP013</w:t>
      </w:r>
      <w:r>
        <w:rPr>
          <w:rFonts w:ascii="Adobe Garamond Pro" w:hAnsi="Adobe Garamond Pro"/>
          <w:sz w:val="19"/>
          <w:szCs w:val="19"/>
        </w:rPr>
        <w:t>6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B704EF">
        <w:rPr>
          <w:rFonts w:ascii="Adobe Garamond Pro" w:hAnsi="Adobe Garamond Pro"/>
          <w:i/>
          <w:sz w:val="19"/>
          <w:szCs w:val="19"/>
        </w:rPr>
        <w:t>Osteopathic Manipulative Medicine Review for Boards—</w:t>
      </w:r>
      <w:r w:rsidRPr="00844B43">
        <w:rPr>
          <w:rFonts w:ascii="Adobe Garamond Pro" w:hAnsi="Adobe Garamond Pro"/>
          <w:i/>
          <w:sz w:val="19"/>
          <w:szCs w:val="19"/>
        </w:rPr>
        <w:t xml:space="preserve">COMLEX OMM Review, </w:t>
      </w:r>
      <w:r>
        <w:rPr>
          <w:rFonts w:ascii="Adobe Garamond Pro" w:hAnsi="Adobe Garamond Pro"/>
          <w:sz w:val="19"/>
          <w:szCs w:val="19"/>
        </w:rPr>
        <w:t>3rd</w:t>
      </w:r>
      <w:r w:rsidRPr="00844B43">
        <w:rPr>
          <w:rFonts w:ascii="Adobe Garamond Pro" w:hAnsi="Adobe Garamond Pro"/>
          <w:sz w:val="19"/>
          <w:szCs w:val="19"/>
        </w:rPr>
        <w:t xml:space="preserve"> ed., (paperback) </w:t>
      </w:r>
      <w:r>
        <w:rPr>
          <w:rFonts w:ascii="Adobe Garamond Pro" w:hAnsi="Adobe Garamond Pro"/>
          <w:sz w:val="19"/>
          <w:szCs w:val="19"/>
        </w:rPr>
        <w:br/>
      </w:r>
      <w:r w:rsidRPr="00844B43">
        <w:rPr>
          <w:rFonts w:ascii="Adobe Garamond Pro" w:hAnsi="Adobe Garamond Pro"/>
          <w:sz w:val="19"/>
          <w:szCs w:val="19"/>
        </w:rPr>
        <w:t>Wm. Thomas Crow, DO, FAAO</w:t>
      </w:r>
      <w:r w:rsidRPr="00844B43">
        <w:rPr>
          <w:rFonts w:ascii="Adobe Garamond Pro" w:hAnsi="Adobe Garamond Pro"/>
          <w:sz w:val="19"/>
          <w:szCs w:val="19"/>
        </w:rPr>
        <w:tab/>
        <w:t>$</w:t>
      </w:r>
      <w:r>
        <w:rPr>
          <w:rFonts w:ascii="Adobe Garamond Pro" w:hAnsi="Adobe Garamond Pro"/>
          <w:sz w:val="19"/>
          <w:szCs w:val="19"/>
        </w:rPr>
        <w:t>48.99</w:t>
      </w:r>
    </w:p>
    <w:p w14:paraId="01C7C652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WP0015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  <w:t>Osteopathic Principles in Disease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(hardcover)</w:t>
      </w:r>
      <w:r w:rsidR="00EB1412" w:rsidRPr="00844B43">
        <w:rPr>
          <w:rFonts w:ascii="Adobe Garamond Pro" w:hAnsi="Adobe Garamond Pro"/>
          <w:sz w:val="19"/>
          <w:szCs w:val="19"/>
        </w:rPr>
        <w:t>,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Carter Harrison Downing, DO</w:t>
      </w:r>
      <w:r w:rsidR="004B14D3" w:rsidRPr="00844B43">
        <w:rPr>
          <w:rFonts w:ascii="Adobe Garamond Pro" w:hAnsi="Adobe Garamond Pro"/>
          <w:sz w:val="19"/>
          <w:szCs w:val="19"/>
        </w:rPr>
        <w:tab/>
        <w:t>$30</w:t>
      </w:r>
    </w:p>
    <w:p w14:paraId="680FFAD9" w14:textId="77777777" w:rsidR="00CA3E47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PR1800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  <w:t>Osteopathic Principles in Practice</w:t>
      </w:r>
      <w:r w:rsidR="00B26276">
        <w:rPr>
          <w:rFonts w:ascii="Adobe Garamond Pro" w:hAnsi="Adobe Garamond Pro"/>
          <w:sz w:val="19"/>
          <w:szCs w:val="19"/>
        </w:rPr>
        <w:t>, 2nd ed.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="006322EB" w:rsidRPr="00844B43">
        <w:rPr>
          <w:rFonts w:ascii="Adobe Garamond Pro" w:hAnsi="Adobe Garamond Pro"/>
          <w:sz w:val="19"/>
          <w:szCs w:val="19"/>
        </w:rPr>
        <w:br/>
      </w:r>
      <w:r w:rsidR="000010BF" w:rsidRPr="00844B43">
        <w:rPr>
          <w:rFonts w:ascii="Adobe Garamond Pro" w:hAnsi="Adobe Garamond Pro"/>
          <w:sz w:val="19"/>
          <w:szCs w:val="19"/>
        </w:rPr>
        <w:t>Michael L. Kuchera, DO, FAAO</w:t>
      </w:r>
      <w:r w:rsidR="00EB1412" w:rsidRPr="00844B43">
        <w:rPr>
          <w:rFonts w:ascii="Adobe Garamond Pro" w:hAnsi="Adobe Garamond Pro"/>
          <w:sz w:val="19"/>
          <w:szCs w:val="19"/>
        </w:rPr>
        <w:t>, and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William A. Kuchera, DO, FAAO</w:t>
      </w:r>
      <w:r w:rsidR="004B14D3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BA7118" w:rsidRPr="00844B43">
        <w:rPr>
          <w:rFonts w:ascii="Adobe Garamond Pro" w:hAnsi="Adobe Garamond Pro"/>
          <w:sz w:val="19"/>
          <w:szCs w:val="19"/>
        </w:rPr>
        <w:tab/>
        <w:t>$9</w:t>
      </w:r>
      <w:r w:rsidR="004B14D3" w:rsidRPr="00844B43">
        <w:rPr>
          <w:rFonts w:ascii="Adobe Garamond Pro" w:hAnsi="Adobe Garamond Pro"/>
          <w:sz w:val="19"/>
          <w:szCs w:val="19"/>
        </w:rPr>
        <w:t>0</w:t>
      </w:r>
    </w:p>
    <w:p w14:paraId="4817467A" w14:textId="77777777" w:rsidR="00260291" w:rsidRPr="00844B43" w:rsidRDefault="00260291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lastRenderedPageBreak/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PR2010</w:t>
      </w:r>
      <w:r w:rsidRPr="00844B43">
        <w:rPr>
          <w:rFonts w:ascii="Adobe Garamond Pro" w:hAnsi="Adobe Garamond Pro"/>
          <w:i/>
          <w:sz w:val="19"/>
          <w:szCs w:val="19"/>
        </w:rPr>
        <w:tab/>
        <w:t xml:space="preserve">Osteopathy and Swedenborg </w:t>
      </w:r>
      <w:r w:rsidRPr="00844B43">
        <w:rPr>
          <w:rFonts w:ascii="Adobe Garamond Pro" w:hAnsi="Adobe Garamond Pro"/>
          <w:sz w:val="19"/>
          <w:szCs w:val="19"/>
        </w:rPr>
        <w:t>(hardcover)</w:t>
      </w:r>
      <w:r w:rsidRPr="00844B43">
        <w:rPr>
          <w:rFonts w:ascii="Adobe Garamond Pro" w:hAnsi="Adobe Garamond Pro"/>
          <w:i/>
          <w:sz w:val="19"/>
          <w:szCs w:val="19"/>
        </w:rPr>
        <w:t>,</w:t>
      </w:r>
      <w:r w:rsidRPr="00844B43">
        <w:rPr>
          <w:rFonts w:ascii="Adobe Garamond Pro" w:hAnsi="Adobe Garamond Pro"/>
          <w:sz w:val="19"/>
          <w:szCs w:val="19"/>
        </w:rPr>
        <w:t xml:space="preserve"> David B. Fuller, DO, FAAO</w:t>
      </w:r>
      <w:r w:rsidRPr="00844B43">
        <w:rPr>
          <w:rFonts w:ascii="Adobe Garamond Pro" w:hAnsi="Adobe Garamond Pro"/>
          <w:sz w:val="19"/>
          <w:szCs w:val="19"/>
        </w:rPr>
        <w:tab/>
        <w:t>$65</w:t>
      </w:r>
    </w:p>
    <w:p w14:paraId="3FF79987" w14:textId="76044EE5" w:rsidR="00260291" w:rsidRPr="00844B43" w:rsidRDefault="00260291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sz w:val="19"/>
          <w:szCs w:val="19"/>
        </w:rPr>
        <w:t>PR3122</w:t>
      </w:r>
      <w:r w:rsidRPr="00844B43">
        <w:rPr>
          <w:rFonts w:ascii="Adobe Garamond Pro" w:hAnsi="Adobe Garamond Pro"/>
          <w:i/>
          <w:sz w:val="19"/>
          <w:szCs w:val="19"/>
        </w:rPr>
        <w:tab/>
        <w:t xml:space="preserve">Osteopathy </w:t>
      </w:r>
      <w:r>
        <w:rPr>
          <w:rFonts w:ascii="Adobe Garamond Pro" w:hAnsi="Adobe Garamond Pro"/>
          <w:i/>
          <w:sz w:val="19"/>
          <w:szCs w:val="19"/>
        </w:rPr>
        <w:t xml:space="preserve">for the Over 50s: Maintaining function and treating dysfunction </w:t>
      </w:r>
      <w:r w:rsidRPr="00260291">
        <w:rPr>
          <w:rFonts w:ascii="Adobe Garamond Pro" w:hAnsi="Adobe Garamond Pro"/>
          <w:sz w:val="19"/>
          <w:szCs w:val="19"/>
        </w:rPr>
        <w:t>(hardcover)</w:t>
      </w:r>
      <w:r>
        <w:rPr>
          <w:rFonts w:ascii="Adobe Garamond Pro" w:hAnsi="Adobe Garamond Pro"/>
          <w:sz w:val="19"/>
          <w:szCs w:val="19"/>
        </w:rPr>
        <w:t xml:space="preserve">, </w:t>
      </w:r>
      <w:r w:rsidR="00382A54">
        <w:rPr>
          <w:rFonts w:ascii="Adobe Garamond Pro" w:hAnsi="Adobe Garamond Pro"/>
          <w:sz w:val="19"/>
          <w:szCs w:val="19"/>
        </w:rPr>
        <w:br/>
      </w:r>
      <w:proofErr w:type="spellStart"/>
      <w:r>
        <w:rPr>
          <w:rFonts w:ascii="Adobe Garamond Pro" w:hAnsi="Adobe Garamond Pro"/>
          <w:sz w:val="19"/>
          <w:szCs w:val="19"/>
        </w:rPr>
        <w:t>Nicette</w:t>
      </w:r>
      <w:proofErr w:type="spellEnd"/>
      <w:r>
        <w:rPr>
          <w:rFonts w:ascii="Adobe Garamond Pro" w:hAnsi="Adobe Garamond Pro"/>
          <w:sz w:val="19"/>
          <w:szCs w:val="19"/>
        </w:rPr>
        <w:t xml:space="preserve"> </w:t>
      </w:r>
      <w:proofErr w:type="spellStart"/>
      <w:r>
        <w:rPr>
          <w:rFonts w:ascii="Adobe Garamond Pro" w:hAnsi="Adobe Garamond Pro"/>
          <w:sz w:val="19"/>
          <w:szCs w:val="19"/>
        </w:rPr>
        <w:t>Sergueef</w:t>
      </w:r>
      <w:proofErr w:type="spellEnd"/>
      <w:r>
        <w:rPr>
          <w:rFonts w:ascii="Adobe Garamond Pro" w:hAnsi="Adobe Garamond Pro"/>
          <w:sz w:val="19"/>
          <w:szCs w:val="19"/>
        </w:rPr>
        <w:t xml:space="preserve"> and Kenneth Nelson</w:t>
      </w:r>
      <w:r w:rsidRPr="00844B43">
        <w:rPr>
          <w:rFonts w:ascii="Adobe Garamond Pro" w:hAnsi="Adobe Garamond Pro"/>
          <w:sz w:val="19"/>
          <w:szCs w:val="19"/>
        </w:rPr>
        <w:tab/>
        <w:t>$</w:t>
      </w:r>
      <w:r>
        <w:rPr>
          <w:rFonts w:ascii="Adobe Garamond Pro" w:hAnsi="Adobe Garamond Pro"/>
          <w:sz w:val="19"/>
          <w:szCs w:val="19"/>
        </w:rPr>
        <w:t>90</w:t>
      </w:r>
    </w:p>
    <w:p w14:paraId="18C99667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PR1100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  <w:t>Philosophy and Mechanical Principles of Osteopathy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(hardcover)</w:t>
      </w:r>
      <w:r w:rsidR="00EB1412" w:rsidRPr="00844B43">
        <w:rPr>
          <w:rFonts w:ascii="Adobe Garamond Pro" w:hAnsi="Adobe Garamond Pro"/>
          <w:i/>
          <w:sz w:val="19"/>
          <w:szCs w:val="19"/>
        </w:rPr>
        <w:t>,</w:t>
      </w:r>
      <w:r w:rsidR="004B14D3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4B14D3" w:rsidRPr="00844B43">
        <w:rPr>
          <w:rFonts w:ascii="Adobe Garamond Pro" w:hAnsi="Adobe Garamond Pro"/>
          <w:sz w:val="19"/>
          <w:szCs w:val="19"/>
        </w:rPr>
        <w:t>Andrew T</w:t>
      </w:r>
      <w:r w:rsidR="00EB1412" w:rsidRPr="00844B43">
        <w:rPr>
          <w:rFonts w:ascii="Adobe Garamond Pro" w:hAnsi="Adobe Garamond Pro"/>
          <w:sz w:val="19"/>
          <w:szCs w:val="19"/>
        </w:rPr>
        <w:t>aylor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Still, MD</w:t>
      </w:r>
      <w:r w:rsidR="00EB1412" w:rsidRPr="00844B43">
        <w:rPr>
          <w:rFonts w:ascii="Adobe Garamond Pro" w:hAnsi="Adobe Garamond Pro"/>
          <w:sz w:val="19"/>
          <w:szCs w:val="19"/>
        </w:rPr>
        <w:t>, DO</w:t>
      </w:r>
      <w:r w:rsidR="004B14D3" w:rsidRPr="00844B43">
        <w:rPr>
          <w:rFonts w:ascii="Adobe Garamond Pro" w:hAnsi="Adobe Garamond Pro"/>
          <w:sz w:val="19"/>
          <w:szCs w:val="19"/>
        </w:rPr>
        <w:tab/>
        <w:t>$40</w:t>
      </w:r>
    </w:p>
    <w:p w14:paraId="089BB667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WP0060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  <w:t>Philosophy of Osteopathy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(hardcover)</w:t>
      </w:r>
      <w:r w:rsidR="00EB1412" w:rsidRPr="00844B43">
        <w:rPr>
          <w:rFonts w:ascii="Adobe Garamond Pro" w:hAnsi="Adobe Garamond Pro"/>
          <w:i/>
          <w:sz w:val="19"/>
          <w:szCs w:val="19"/>
        </w:rPr>
        <w:t xml:space="preserve">, </w:t>
      </w:r>
      <w:r w:rsidR="00EB1412" w:rsidRPr="00844B43">
        <w:rPr>
          <w:rFonts w:ascii="Adobe Garamond Pro" w:hAnsi="Adobe Garamond Pro"/>
          <w:sz w:val="19"/>
          <w:szCs w:val="19"/>
        </w:rPr>
        <w:t>Andrew Taylor Still, MD, DO</w:t>
      </w:r>
      <w:r w:rsidR="004B14D3" w:rsidRPr="00844B43">
        <w:rPr>
          <w:rFonts w:ascii="Adobe Garamond Pro" w:hAnsi="Adobe Garamond Pro"/>
          <w:sz w:val="19"/>
          <w:szCs w:val="19"/>
        </w:rPr>
        <w:tab/>
        <w:t>$25</w:t>
      </w:r>
    </w:p>
    <w:p w14:paraId="58B13DBF" w14:textId="77777777" w:rsidR="00CC1B06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WP0025</w:t>
      </w:r>
      <w:r w:rsidR="00777D8E">
        <w:rPr>
          <w:rFonts w:ascii="Adobe Garamond Pro" w:hAnsi="Adobe Garamond Pro"/>
          <w:i/>
          <w:sz w:val="19"/>
          <w:szCs w:val="19"/>
        </w:rPr>
        <w:tab/>
      </w:r>
      <w:r w:rsidR="00413012" w:rsidRPr="00844B43">
        <w:rPr>
          <w:rFonts w:ascii="Adobe Garamond Pro" w:hAnsi="Adobe Garamond Pro"/>
          <w:i/>
          <w:sz w:val="19"/>
          <w:szCs w:val="19"/>
        </w:rPr>
        <w:t xml:space="preserve">The </w:t>
      </w:r>
      <w:r w:rsidR="004B14D3" w:rsidRPr="00844B43">
        <w:rPr>
          <w:rFonts w:ascii="Adobe Garamond Pro" w:hAnsi="Adobe Garamond Pro"/>
          <w:i/>
          <w:sz w:val="19"/>
          <w:szCs w:val="19"/>
        </w:rPr>
        <w:t>Physiological Ba</w:t>
      </w:r>
      <w:r w:rsidR="00413012" w:rsidRPr="00844B43">
        <w:rPr>
          <w:rFonts w:ascii="Adobe Garamond Pro" w:hAnsi="Adobe Garamond Pro"/>
          <w:i/>
          <w:sz w:val="19"/>
          <w:szCs w:val="19"/>
        </w:rPr>
        <w:t>sis of Osteopathic Medicine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="00D6264B" w:rsidRPr="00844B43">
        <w:rPr>
          <w:rFonts w:ascii="Adobe Garamond Pro" w:hAnsi="Adobe Garamond Pro"/>
          <w:i/>
          <w:sz w:val="19"/>
          <w:szCs w:val="19"/>
        </w:rPr>
        <w:t xml:space="preserve">, </w:t>
      </w:r>
      <w:r w:rsidR="00D6264B" w:rsidRPr="00844B43">
        <w:rPr>
          <w:rFonts w:ascii="Adobe Garamond Pro" w:hAnsi="Adobe Garamond Pro"/>
          <w:sz w:val="19"/>
          <w:szCs w:val="19"/>
        </w:rPr>
        <w:t xml:space="preserve">Irvin M. Korr, PhD; </w:t>
      </w:r>
      <w:r w:rsidR="00D6264B" w:rsidRPr="00844B43">
        <w:rPr>
          <w:rFonts w:ascii="Adobe Garamond Pro" w:hAnsi="Adobe Garamond Pro"/>
          <w:sz w:val="19"/>
          <w:szCs w:val="19"/>
        </w:rPr>
        <w:br/>
      </w:r>
      <w:r w:rsidR="00DD4AFA" w:rsidRPr="00844B43">
        <w:rPr>
          <w:rFonts w:ascii="Adobe Garamond Pro" w:hAnsi="Adobe Garamond Pro"/>
          <w:sz w:val="19"/>
          <w:szCs w:val="19"/>
        </w:rPr>
        <w:t>Keith A. Buzzell, DO;</w:t>
      </w:r>
      <w:r w:rsidR="00844B43" w:rsidRPr="00844B43">
        <w:rPr>
          <w:rFonts w:ascii="Adobe Garamond Pro" w:hAnsi="Adobe Garamond Pro"/>
          <w:sz w:val="19"/>
          <w:szCs w:val="19"/>
        </w:rPr>
        <w:t xml:space="preserve"> </w:t>
      </w:r>
      <w:r w:rsidR="00D6264B" w:rsidRPr="00844B43">
        <w:rPr>
          <w:rFonts w:ascii="Adobe Garamond Pro" w:hAnsi="Adobe Garamond Pro"/>
          <w:sz w:val="19"/>
          <w:szCs w:val="19"/>
        </w:rPr>
        <w:t>and Elliott Lee Hix, PhD</w:t>
      </w:r>
      <w:r w:rsidR="004B14D3" w:rsidRPr="00844B43">
        <w:rPr>
          <w:rFonts w:ascii="Adobe Garamond Pro" w:hAnsi="Adobe Garamond Pro"/>
          <w:sz w:val="19"/>
          <w:szCs w:val="19"/>
        </w:rPr>
        <w:tab/>
        <w:t>$15</w:t>
      </w:r>
    </w:p>
    <w:p w14:paraId="22373245" w14:textId="041C320A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WP0150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4B14D3" w:rsidRPr="00844B43">
        <w:rPr>
          <w:rFonts w:ascii="Adobe Garamond Pro" w:hAnsi="Adobe Garamond Pro"/>
          <w:i/>
          <w:sz w:val="19"/>
          <w:szCs w:val="19"/>
        </w:rPr>
        <w:t>Proceedings of the 2002 International Research Conference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(spiral-bound)</w:t>
      </w:r>
      <w:r w:rsidR="00A23457">
        <w:rPr>
          <w:rFonts w:ascii="Adobe Garamond Pro" w:hAnsi="Adobe Garamond Pro"/>
          <w:sz w:val="19"/>
          <w:szCs w:val="19"/>
        </w:rPr>
        <w:t xml:space="preserve">, </w:t>
      </w:r>
      <w:r w:rsidR="00786A25" w:rsidRPr="00844B43">
        <w:rPr>
          <w:rFonts w:ascii="Adobe Garamond Pro" w:hAnsi="Adobe Garamond Pro"/>
          <w:sz w:val="19"/>
          <w:szCs w:val="19"/>
        </w:rPr>
        <w:t xml:space="preserve">Hollis </w:t>
      </w:r>
      <w:r w:rsidR="00EB1412" w:rsidRPr="00844B43">
        <w:rPr>
          <w:rFonts w:ascii="Adobe Garamond Pro" w:hAnsi="Adobe Garamond Pro"/>
          <w:sz w:val="19"/>
          <w:szCs w:val="19"/>
        </w:rPr>
        <w:t xml:space="preserve">H. King, </w:t>
      </w:r>
      <w:r w:rsidR="00A23457">
        <w:rPr>
          <w:rFonts w:ascii="Adobe Garamond Pro" w:hAnsi="Adobe Garamond Pro"/>
          <w:sz w:val="19"/>
          <w:szCs w:val="19"/>
        </w:rPr>
        <w:br/>
      </w:r>
      <w:r w:rsidR="00EB1412" w:rsidRPr="00844B43">
        <w:rPr>
          <w:rFonts w:ascii="Adobe Garamond Pro" w:hAnsi="Adobe Garamond Pro"/>
          <w:sz w:val="19"/>
          <w:szCs w:val="19"/>
        </w:rPr>
        <w:t>DO, PhD, FAAO, e</w:t>
      </w:r>
      <w:r w:rsidR="004B14D3" w:rsidRPr="00844B43">
        <w:rPr>
          <w:rFonts w:ascii="Adobe Garamond Pro" w:hAnsi="Adobe Garamond Pro"/>
          <w:sz w:val="19"/>
          <w:szCs w:val="19"/>
        </w:rPr>
        <w:t>ditor</w:t>
      </w:r>
      <w:r w:rsidR="004B14D3" w:rsidRPr="00844B43">
        <w:rPr>
          <w:rFonts w:ascii="Adobe Garamond Pro" w:hAnsi="Adobe Garamond Pro"/>
          <w:sz w:val="19"/>
          <w:szCs w:val="19"/>
        </w:rPr>
        <w:tab/>
        <w:t>$30</w:t>
      </w:r>
    </w:p>
    <w:p w14:paraId="3A903F8F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PR3050</w:t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4B14D3" w:rsidRPr="00844B43">
        <w:rPr>
          <w:rFonts w:ascii="Adobe Garamond Pro" w:hAnsi="Adobe Garamond Pro"/>
          <w:i/>
          <w:sz w:val="19"/>
          <w:szCs w:val="19"/>
        </w:rPr>
        <w:t>Robert Fulford, DO</w:t>
      </w:r>
      <w:r w:rsidR="002B3C0A" w:rsidRPr="00844B43">
        <w:rPr>
          <w:rFonts w:ascii="Adobe Garamond Pro" w:hAnsi="Adobe Garamond Pro"/>
          <w:i/>
          <w:sz w:val="19"/>
          <w:szCs w:val="19"/>
        </w:rPr>
        <w:t>,</w:t>
      </w:r>
      <w:r w:rsidR="00413012" w:rsidRPr="00844B43">
        <w:rPr>
          <w:rFonts w:ascii="Adobe Garamond Pro" w:hAnsi="Adobe Garamond Pro"/>
          <w:i/>
          <w:sz w:val="19"/>
          <w:szCs w:val="19"/>
        </w:rPr>
        <w:t xml:space="preserve"> and the Philosopher Physician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</w:t>
      </w:r>
      <w:r w:rsidR="00844B43" w:rsidRPr="00844B43">
        <w:rPr>
          <w:rFonts w:ascii="Adobe Garamond Pro" w:hAnsi="Adobe Garamond Pro"/>
          <w:sz w:val="19"/>
          <w:szCs w:val="19"/>
        </w:rPr>
        <w:br/>
      </w:r>
      <w:r w:rsidR="004B14D3" w:rsidRPr="00844B43">
        <w:rPr>
          <w:rFonts w:ascii="Adobe Garamond Pro" w:hAnsi="Adobe Garamond Pro"/>
          <w:sz w:val="19"/>
          <w:szCs w:val="19"/>
        </w:rPr>
        <w:t xml:space="preserve">Zachary </w:t>
      </w:r>
      <w:r w:rsidR="00413012" w:rsidRPr="00844B43">
        <w:rPr>
          <w:rFonts w:ascii="Adobe Garamond Pro" w:hAnsi="Adobe Garamond Pro"/>
          <w:sz w:val="19"/>
          <w:szCs w:val="19"/>
        </w:rPr>
        <w:t xml:space="preserve">J. </w:t>
      </w:r>
      <w:r w:rsidR="00BA7118" w:rsidRPr="00844B43">
        <w:rPr>
          <w:rFonts w:ascii="Adobe Garamond Pro" w:hAnsi="Adobe Garamond Pro"/>
          <w:sz w:val="19"/>
          <w:szCs w:val="19"/>
        </w:rPr>
        <w:t xml:space="preserve">Comeaux, DO, FAAO, </w:t>
      </w:r>
      <w:r w:rsidR="00EB1412" w:rsidRPr="00844B43">
        <w:rPr>
          <w:rFonts w:ascii="Adobe Garamond Pro" w:hAnsi="Adobe Garamond Pro"/>
          <w:sz w:val="19"/>
          <w:szCs w:val="19"/>
        </w:rPr>
        <w:t>e</w:t>
      </w:r>
      <w:r w:rsidR="00BA7118" w:rsidRPr="00844B43">
        <w:rPr>
          <w:rFonts w:ascii="Adobe Garamond Pro" w:hAnsi="Adobe Garamond Pro"/>
          <w:sz w:val="19"/>
          <w:szCs w:val="19"/>
        </w:rPr>
        <w:t>ditor</w:t>
      </w:r>
      <w:r w:rsidR="00BA7118" w:rsidRPr="00844B43">
        <w:rPr>
          <w:rFonts w:ascii="Adobe Garamond Pro" w:hAnsi="Adobe Garamond Pro"/>
          <w:sz w:val="19"/>
          <w:szCs w:val="19"/>
        </w:rPr>
        <w:tab/>
        <w:t>$29</w:t>
      </w:r>
      <w:r w:rsidR="004B14D3" w:rsidRPr="00844B43">
        <w:rPr>
          <w:rFonts w:ascii="Adobe Garamond Pro" w:hAnsi="Adobe Garamond Pro"/>
          <w:sz w:val="19"/>
          <w:szCs w:val="19"/>
        </w:rPr>
        <w:t>.95</w:t>
      </w:r>
    </w:p>
    <w:p w14:paraId="4AE31728" w14:textId="77777777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WP0070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  <w:t>Sage Sayings of Still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="00D6264B" w:rsidRPr="00844B43">
        <w:rPr>
          <w:rFonts w:ascii="Adobe Garamond Pro" w:hAnsi="Adobe Garamond Pro"/>
          <w:i/>
          <w:sz w:val="19"/>
          <w:szCs w:val="19"/>
        </w:rPr>
        <w:t>,</w:t>
      </w:r>
      <w:r w:rsidR="004B14D3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4B14D3" w:rsidRPr="00844B43">
        <w:rPr>
          <w:rFonts w:ascii="Adobe Garamond Pro" w:hAnsi="Adobe Garamond Pro"/>
          <w:sz w:val="19"/>
          <w:szCs w:val="19"/>
        </w:rPr>
        <w:t>G</w:t>
      </w:r>
      <w:r w:rsidR="0004313C" w:rsidRPr="00844B43">
        <w:rPr>
          <w:rFonts w:ascii="Adobe Garamond Pro" w:hAnsi="Adobe Garamond Pro"/>
          <w:sz w:val="19"/>
          <w:szCs w:val="19"/>
        </w:rPr>
        <w:t xml:space="preserve">eorge E. Webster, </w:t>
      </w:r>
      <w:r w:rsidR="004B14D3" w:rsidRPr="00844B43">
        <w:rPr>
          <w:rFonts w:ascii="Adobe Garamond Pro" w:hAnsi="Adobe Garamond Pro"/>
          <w:sz w:val="19"/>
          <w:szCs w:val="19"/>
        </w:rPr>
        <w:t>DO</w:t>
      </w:r>
      <w:r w:rsidR="00EB1412" w:rsidRPr="00844B43">
        <w:rPr>
          <w:rFonts w:ascii="Adobe Garamond Pro" w:hAnsi="Adobe Garamond Pro"/>
          <w:sz w:val="19"/>
          <w:szCs w:val="19"/>
        </w:rPr>
        <w:t>, editor</w:t>
      </w:r>
      <w:r w:rsidR="004B14D3" w:rsidRPr="00844B43">
        <w:rPr>
          <w:rFonts w:ascii="Adobe Garamond Pro" w:hAnsi="Adobe Garamond Pro"/>
          <w:sz w:val="19"/>
          <w:szCs w:val="19"/>
        </w:rPr>
        <w:tab/>
        <w:t>$15</w:t>
      </w:r>
    </w:p>
    <w:p w14:paraId="04FC3AF1" w14:textId="750B935A" w:rsidR="004B14D3" w:rsidRPr="00844B43" w:rsidRDefault="007D598B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="004B14D3" w:rsidRPr="00844B43">
        <w:rPr>
          <w:rFonts w:ascii="Adobe Garamond Pro" w:hAnsi="Adobe Garamond Pro"/>
          <w:sz w:val="19"/>
          <w:szCs w:val="19"/>
        </w:rPr>
        <w:tab/>
      </w:r>
      <w:r w:rsidR="00E026F5" w:rsidRPr="00844B43">
        <w:rPr>
          <w:rFonts w:ascii="Adobe Garamond Pro" w:hAnsi="Adobe Garamond Pro"/>
          <w:sz w:val="19"/>
          <w:szCs w:val="19"/>
        </w:rPr>
        <w:t>YB0098</w:t>
      </w:r>
      <w:r w:rsidR="004B14D3" w:rsidRPr="00844B43">
        <w:rPr>
          <w:rFonts w:ascii="Adobe Garamond Pro" w:hAnsi="Adobe Garamond Pro"/>
          <w:i/>
          <w:sz w:val="19"/>
          <w:szCs w:val="19"/>
        </w:rPr>
        <w:tab/>
      </w:r>
      <w:r w:rsidR="0088518C">
        <w:rPr>
          <w:rFonts w:ascii="Adobe Garamond Pro" w:hAnsi="Adobe Garamond Pro"/>
          <w:i/>
          <w:sz w:val="19"/>
          <w:szCs w:val="19"/>
        </w:rPr>
        <w:t xml:space="preserve">1998 Yearbook: </w:t>
      </w:r>
      <w:r w:rsidR="004B14D3" w:rsidRPr="00844B43">
        <w:rPr>
          <w:rFonts w:ascii="Adobe Garamond Pro" w:hAnsi="Adobe Garamond Pro"/>
          <w:i/>
          <w:sz w:val="19"/>
          <w:szCs w:val="19"/>
        </w:rPr>
        <w:t>Scientific Contributions of William L. Johnston, DO, FAAO</w:t>
      </w:r>
      <w:r w:rsidR="00DD4AFA"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="00DD4AFA" w:rsidRPr="00844B43">
        <w:rPr>
          <w:rFonts w:ascii="Adobe Garamond Pro" w:hAnsi="Adobe Garamond Pro"/>
          <w:sz w:val="19"/>
          <w:szCs w:val="19"/>
        </w:rPr>
        <w:t>(paperback)</w:t>
      </w:r>
      <w:r w:rsidR="004B14D3" w:rsidRPr="00844B43">
        <w:rPr>
          <w:rFonts w:ascii="Adobe Garamond Pro" w:hAnsi="Adobe Garamond Pro"/>
          <w:sz w:val="19"/>
          <w:szCs w:val="19"/>
        </w:rPr>
        <w:t xml:space="preserve"> </w:t>
      </w:r>
      <w:r w:rsidR="00844B43" w:rsidRPr="00844B43">
        <w:rPr>
          <w:rFonts w:ascii="Adobe Garamond Pro" w:hAnsi="Adobe Garamond Pro"/>
          <w:sz w:val="19"/>
          <w:szCs w:val="19"/>
        </w:rPr>
        <w:br/>
      </w:r>
      <w:r w:rsidR="004B14D3" w:rsidRPr="00844B43">
        <w:rPr>
          <w:rFonts w:ascii="Adobe Garamond Pro" w:hAnsi="Adobe Garamond Pro"/>
          <w:sz w:val="19"/>
          <w:szCs w:val="19"/>
        </w:rPr>
        <w:t xml:space="preserve">Myron C. Beal, DO, FAAO, </w:t>
      </w:r>
      <w:r w:rsidR="00EB1412" w:rsidRPr="00844B43">
        <w:rPr>
          <w:rFonts w:ascii="Adobe Garamond Pro" w:hAnsi="Adobe Garamond Pro"/>
          <w:sz w:val="19"/>
          <w:szCs w:val="19"/>
        </w:rPr>
        <w:t>e</w:t>
      </w:r>
      <w:r w:rsidR="004B14D3" w:rsidRPr="00844B43">
        <w:rPr>
          <w:rFonts w:ascii="Adobe Garamond Pro" w:hAnsi="Adobe Garamond Pro"/>
          <w:sz w:val="19"/>
          <w:szCs w:val="19"/>
        </w:rPr>
        <w:t xml:space="preserve">ditor </w:t>
      </w:r>
      <w:r w:rsidR="004B14D3" w:rsidRPr="00844B43">
        <w:rPr>
          <w:rFonts w:ascii="Adobe Garamond Pro" w:hAnsi="Adobe Garamond Pro"/>
          <w:sz w:val="19"/>
          <w:szCs w:val="19"/>
        </w:rPr>
        <w:tab/>
        <w:t>$50</w:t>
      </w:r>
    </w:p>
    <w:p w14:paraId="5B6DE81F" w14:textId="77777777" w:rsidR="00A95171" w:rsidRPr="00844B43" w:rsidRDefault="00A95171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WP0155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 xml:space="preserve">Scott Memorial Lectures (1985-2006) </w:t>
      </w:r>
      <w:r w:rsidRPr="00844B43">
        <w:rPr>
          <w:rFonts w:ascii="Adobe Garamond Pro" w:hAnsi="Adobe Garamond Pro"/>
          <w:sz w:val="19"/>
          <w:szCs w:val="19"/>
        </w:rPr>
        <w:t>(paperback)</w:t>
      </w:r>
      <w:r w:rsidRPr="00844B43">
        <w:rPr>
          <w:rFonts w:ascii="Adobe Garamond Pro" w:hAnsi="Adobe Garamond Pro"/>
          <w:i/>
          <w:sz w:val="19"/>
          <w:szCs w:val="19"/>
        </w:rPr>
        <w:t xml:space="preserve">, </w:t>
      </w:r>
      <w:r w:rsidRPr="00844B43">
        <w:rPr>
          <w:rFonts w:ascii="Adobe Garamond Pro" w:hAnsi="Adobe Garamond Pro"/>
          <w:sz w:val="19"/>
          <w:szCs w:val="19"/>
        </w:rPr>
        <w:t>Raymond J. Hruby, DO, FAAODist, editor</w:t>
      </w:r>
      <w:r w:rsidRPr="00844B43">
        <w:rPr>
          <w:rFonts w:ascii="Adobe Garamond Pro" w:hAnsi="Adobe Garamond Pro"/>
          <w:sz w:val="19"/>
          <w:szCs w:val="19"/>
        </w:rPr>
        <w:tab/>
        <w:t>$25</w:t>
      </w:r>
    </w:p>
    <w:p w14:paraId="2D2DC37F" w14:textId="78786414" w:rsidR="007A63D4" w:rsidRPr="00844B43" w:rsidRDefault="007A63D4" w:rsidP="007A63D4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sz w:val="19"/>
          <w:szCs w:val="19"/>
        </w:rPr>
        <w:t>WP0005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7A63D4">
        <w:rPr>
          <w:rFonts w:ascii="Adobe Garamond Pro" w:hAnsi="Adobe Garamond Pro"/>
          <w:i/>
          <w:sz w:val="19"/>
          <w:szCs w:val="19"/>
        </w:rPr>
        <w:t xml:space="preserve">Selected Writings of Beryl E. Arbuckle, DO, FACOP </w:t>
      </w:r>
      <w:r w:rsidRPr="00844B43">
        <w:rPr>
          <w:rFonts w:ascii="Adobe Garamond Pro" w:hAnsi="Adobe Garamond Pro"/>
          <w:sz w:val="19"/>
          <w:szCs w:val="19"/>
        </w:rPr>
        <w:t>(paperback)</w:t>
      </w:r>
      <w:r w:rsidRPr="00844B43">
        <w:rPr>
          <w:rFonts w:ascii="Adobe Garamond Pro" w:hAnsi="Adobe Garamond Pro"/>
          <w:i/>
          <w:sz w:val="19"/>
          <w:szCs w:val="19"/>
        </w:rPr>
        <w:t xml:space="preserve">, </w:t>
      </w:r>
      <w:r w:rsidRPr="007A63D4">
        <w:rPr>
          <w:rFonts w:ascii="Adobe Garamond Pro" w:hAnsi="Adobe Garamond Pro"/>
          <w:sz w:val="19"/>
          <w:szCs w:val="19"/>
        </w:rPr>
        <w:t>Beryl E. Arbuckle, DO, FACOP</w:t>
      </w:r>
      <w:r w:rsidRPr="00844B43">
        <w:rPr>
          <w:rFonts w:ascii="Adobe Garamond Pro" w:hAnsi="Adobe Garamond Pro"/>
          <w:sz w:val="19"/>
          <w:szCs w:val="19"/>
        </w:rPr>
        <w:tab/>
        <w:t>$25</w:t>
      </w:r>
    </w:p>
    <w:p w14:paraId="226ECC6C" w14:textId="464837A5" w:rsidR="00A95171" w:rsidRDefault="00A95171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sz w:val="19"/>
          <w:szCs w:val="19"/>
        </w:rPr>
        <w:t>YB2016</w:t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 xml:space="preserve">Selected Works of </w:t>
      </w:r>
      <w:proofErr w:type="spellStart"/>
      <w:r>
        <w:rPr>
          <w:rFonts w:ascii="Adobe Garamond Pro" w:hAnsi="Adobe Garamond Pro"/>
          <w:i/>
          <w:sz w:val="19"/>
          <w:szCs w:val="19"/>
        </w:rPr>
        <w:t>Melicien</w:t>
      </w:r>
      <w:proofErr w:type="spellEnd"/>
      <w:r>
        <w:rPr>
          <w:rFonts w:ascii="Adobe Garamond Pro" w:hAnsi="Adobe Garamond Pro"/>
          <w:i/>
          <w:sz w:val="19"/>
          <w:szCs w:val="19"/>
        </w:rPr>
        <w:t xml:space="preserve"> A. </w:t>
      </w:r>
      <w:proofErr w:type="spellStart"/>
      <w:r>
        <w:rPr>
          <w:rFonts w:ascii="Adobe Garamond Pro" w:hAnsi="Adobe Garamond Pro"/>
          <w:i/>
          <w:sz w:val="19"/>
          <w:szCs w:val="19"/>
        </w:rPr>
        <w:t>Tettambel</w:t>
      </w:r>
      <w:proofErr w:type="spellEnd"/>
      <w:r>
        <w:rPr>
          <w:rFonts w:ascii="Adobe Garamond Pro" w:hAnsi="Adobe Garamond Pro"/>
          <w:i/>
          <w:sz w:val="19"/>
          <w:szCs w:val="19"/>
        </w:rPr>
        <w:t>, DO, FAAO</w:t>
      </w:r>
      <w:r w:rsidRPr="00844B43">
        <w:rPr>
          <w:rFonts w:ascii="Adobe Garamond Pro" w:hAnsi="Adobe Garamond Pro"/>
          <w:i/>
          <w:sz w:val="19"/>
          <w:szCs w:val="19"/>
        </w:rPr>
        <w:t xml:space="preserve"> </w:t>
      </w:r>
      <w:r w:rsidRPr="00844B43">
        <w:rPr>
          <w:rFonts w:ascii="Adobe Garamond Pro" w:hAnsi="Adobe Garamond Pro"/>
          <w:sz w:val="19"/>
          <w:szCs w:val="19"/>
        </w:rPr>
        <w:t>(paperback)</w:t>
      </w:r>
      <w:r w:rsidRPr="00844B43">
        <w:rPr>
          <w:rFonts w:ascii="Adobe Garamond Pro" w:hAnsi="Adobe Garamond Pro"/>
          <w:i/>
          <w:sz w:val="19"/>
          <w:szCs w:val="19"/>
        </w:rPr>
        <w:t xml:space="preserve">, </w:t>
      </w:r>
      <w:r w:rsidRPr="00844B43">
        <w:rPr>
          <w:rFonts w:ascii="Adobe Garamond Pro" w:hAnsi="Adobe Garamond Pro"/>
          <w:sz w:val="19"/>
          <w:szCs w:val="19"/>
        </w:rPr>
        <w:t xml:space="preserve">Raymond J. Hruby, DO, </w:t>
      </w:r>
      <w:proofErr w:type="spellStart"/>
      <w:r w:rsidRPr="00844B43">
        <w:rPr>
          <w:rFonts w:ascii="Adobe Garamond Pro" w:hAnsi="Adobe Garamond Pro"/>
          <w:sz w:val="19"/>
          <w:szCs w:val="19"/>
        </w:rPr>
        <w:t>FAAODist</w:t>
      </w:r>
      <w:proofErr w:type="spellEnd"/>
      <w:r w:rsidRPr="00844B43">
        <w:rPr>
          <w:rFonts w:ascii="Adobe Garamond Pro" w:hAnsi="Adobe Garamond Pro"/>
          <w:sz w:val="19"/>
          <w:szCs w:val="19"/>
        </w:rPr>
        <w:t>, editor</w:t>
      </w:r>
      <w:r w:rsidRPr="00844B43">
        <w:rPr>
          <w:rFonts w:ascii="Adobe Garamond Pro" w:hAnsi="Adobe Garamond Pro"/>
          <w:sz w:val="19"/>
          <w:szCs w:val="19"/>
        </w:rPr>
        <w:tab/>
        <w:t>$25</w:t>
      </w:r>
    </w:p>
    <w:p w14:paraId="44662694" w14:textId="6AFEA4FB" w:rsidR="00E733D5" w:rsidRPr="00043D00" w:rsidRDefault="00E733D5" w:rsidP="00E733D5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>
        <w:rPr>
          <w:rFonts w:ascii="Adobe Garamond Pro" w:hAnsi="Adobe Garamond Pro"/>
          <w:sz w:val="19"/>
          <w:szCs w:val="19"/>
        </w:rPr>
        <w:tab/>
        <w:t>PR2018</w:t>
      </w:r>
      <w:r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>Shut Up and Listen! Why Doctors Don’t Listen and How They Can Be Part of the Cure</w:t>
      </w:r>
      <w:r>
        <w:rPr>
          <w:rFonts w:ascii="Adobe Garamond Pro" w:hAnsi="Adobe Garamond Pro"/>
          <w:sz w:val="19"/>
          <w:szCs w:val="19"/>
        </w:rPr>
        <w:t xml:space="preserve"> </w:t>
      </w:r>
      <w:r w:rsidRPr="00844B43">
        <w:rPr>
          <w:rFonts w:ascii="Adobe Garamond Pro" w:hAnsi="Adobe Garamond Pro"/>
          <w:sz w:val="19"/>
          <w:szCs w:val="19"/>
        </w:rPr>
        <w:t>(</w:t>
      </w:r>
      <w:r>
        <w:rPr>
          <w:rFonts w:ascii="Adobe Garamond Pro" w:hAnsi="Adobe Garamond Pro"/>
          <w:sz w:val="19"/>
          <w:szCs w:val="19"/>
        </w:rPr>
        <w:t>paperback</w:t>
      </w:r>
      <w:r w:rsidRPr="00844B43">
        <w:rPr>
          <w:rFonts w:ascii="Adobe Garamond Pro" w:hAnsi="Adobe Garamond Pro"/>
          <w:sz w:val="19"/>
          <w:szCs w:val="19"/>
        </w:rPr>
        <w:t>)</w:t>
      </w:r>
      <w:r>
        <w:rPr>
          <w:rFonts w:ascii="Adobe Garamond Pro" w:hAnsi="Adobe Garamond Pro"/>
          <w:sz w:val="19"/>
          <w:szCs w:val="19"/>
        </w:rPr>
        <w:t xml:space="preserve">, </w:t>
      </w:r>
      <w:r>
        <w:rPr>
          <w:rFonts w:ascii="Adobe Garamond Pro" w:hAnsi="Adobe Garamond Pro"/>
          <w:sz w:val="19"/>
          <w:szCs w:val="19"/>
        </w:rPr>
        <w:br/>
        <w:t>Stephen I. Goldman, DO, FAAO, FAOASM</w:t>
      </w:r>
      <w:r>
        <w:rPr>
          <w:rFonts w:ascii="Adobe Garamond Pro" w:hAnsi="Adobe Garamond Pro"/>
          <w:sz w:val="19"/>
          <w:szCs w:val="19"/>
        </w:rPr>
        <w:tab/>
        <w:t>$17.99</w:t>
      </w:r>
    </w:p>
    <w:p w14:paraId="66C30C45" w14:textId="3B7A3301" w:rsidR="00E733D5" w:rsidRPr="00043D00" w:rsidRDefault="00E733D5" w:rsidP="00E733D5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>
        <w:rPr>
          <w:rFonts w:ascii="Adobe Garamond Pro" w:hAnsi="Adobe Garamond Pro"/>
          <w:sz w:val="19"/>
          <w:szCs w:val="19"/>
        </w:rPr>
        <w:tab/>
        <w:t>PR1960</w:t>
      </w:r>
      <w:r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>Silent Waves: Theory and Practice of Lymph Drainage Therapy,</w:t>
      </w:r>
      <w:r>
        <w:rPr>
          <w:rFonts w:ascii="Adobe Garamond Pro" w:hAnsi="Adobe Garamond Pro"/>
          <w:sz w:val="19"/>
          <w:szCs w:val="19"/>
        </w:rPr>
        <w:t xml:space="preserve"> 3</w:t>
      </w:r>
      <w:r w:rsidRPr="002233D4">
        <w:rPr>
          <w:rFonts w:ascii="Adobe Garamond Pro" w:hAnsi="Adobe Garamond Pro"/>
          <w:sz w:val="19"/>
          <w:szCs w:val="19"/>
        </w:rPr>
        <w:t>rd</w:t>
      </w:r>
      <w:r>
        <w:rPr>
          <w:rFonts w:ascii="Adobe Garamond Pro" w:hAnsi="Adobe Garamond Pro"/>
          <w:sz w:val="19"/>
          <w:szCs w:val="19"/>
        </w:rPr>
        <w:t xml:space="preserve"> ed. </w:t>
      </w:r>
      <w:r w:rsidRPr="00844B43">
        <w:rPr>
          <w:rFonts w:ascii="Adobe Garamond Pro" w:hAnsi="Adobe Garamond Pro"/>
          <w:sz w:val="19"/>
          <w:szCs w:val="19"/>
        </w:rPr>
        <w:t>(</w:t>
      </w:r>
      <w:r>
        <w:rPr>
          <w:rFonts w:ascii="Adobe Garamond Pro" w:hAnsi="Adobe Garamond Pro"/>
          <w:sz w:val="19"/>
          <w:szCs w:val="19"/>
        </w:rPr>
        <w:t>paperback</w:t>
      </w:r>
      <w:r w:rsidRPr="00844B43">
        <w:rPr>
          <w:rFonts w:ascii="Adobe Garamond Pro" w:hAnsi="Adobe Garamond Pro"/>
          <w:sz w:val="19"/>
          <w:szCs w:val="19"/>
        </w:rPr>
        <w:t>)</w:t>
      </w:r>
      <w:r>
        <w:rPr>
          <w:rFonts w:ascii="Adobe Garamond Pro" w:hAnsi="Adobe Garamond Pro"/>
          <w:sz w:val="19"/>
          <w:szCs w:val="19"/>
        </w:rPr>
        <w:t xml:space="preserve">, </w:t>
      </w:r>
      <w:r>
        <w:rPr>
          <w:rFonts w:ascii="Adobe Garamond Pro" w:hAnsi="Adobe Garamond Pro"/>
          <w:sz w:val="19"/>
          <w:szCs w:val="19"/>
        </w:rPr>
        <w:br/>
        <w:t>Bruno J. Chikly, MD, DO (France)</w:t>
      </w:r>
      <w:r>
        <w:rPr>
          <w:rFonts w:ascii="Adobe Garamond Pro" w:hAnsi="Adobe Garamond Pro"/>
          <w:sz w:val="19"/>
          <w:szCs w:val="19"/>
        </w:rPr>
        <w:tab/>
        <w:t>$75</w:t>
      </w:r>
    </w:p>
    <w:p w14:paraId="05BC0C21" w14:textId="77777777" w:rsidR="00260291" w:rsidRPr="00844B43" w:rsidRDefault="00260291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  <w:t>WPCD03</w:t>
      </w:r>
      <w:r w:rsidRPr="00844B43">
        <w:rPr>
          <w:rFonts w:ascii="Adobe Garamond Pro" w:hAnsi="Adobe Garamond Pro"/>
          <w:sz w:val="19"/>
          <w:szCs w:val="19"/>
        </w:rPr>
        <w:tab/>
      </w:r>
      <w:r w:rsidRPr="00844B43">
        <w:rPr>
          <w:rFonts w:ascii="Adobe Garamond Pro" w:hAnsi="Adobe Garamond Pro"/>
          <w:i/>
          <w:sz w:val="19"/>
          <w:szCs w:val="19"/>
        </w:rPr>
        <w:t xml:space="preserve">Trilogy of Osteopathic Archives </w:t>
      </w:r>
      <w:r w:rsidRPr="00844B43">
        <w:rPr>
          <w:rFonts w:ascii="Adobe Garamond Pro" w:hAnsi="Adobe Garamond Pro"/>
          <w:sz w:val="19"/>
          <w:szCs w:val="19"/>
        </w:rPr>
        <w:t xml:space="preserve">(CD), Edythe F. Ashmore, DO; F.P. Millard, DO; </w:t>
      </w:r>
      <w:r w:rsidRPr="00844B43">
        <w:rPr>
          <w:rFonts w:ascii="Adobe Garamond Pro" w:hAnsi="Adobe Garamond Pro"/>
          <w:sz w:val="19"/>
          <w:szCs w:val="19"/>
        </w:rPr>
        <w:br/>
        <w:t>and Percy H. Woodall, DM, DO</w:t>
      </w:r>
      <w:r w:rsidRPr="00844B43">
        <w:rPr>
          <w:rFonts w:ascii="Adobe Garamond Pro" w:hAnsi="Adobe Garamond Pro"/>
          <w:sz w:val="19"/>
          <w:szCs w:val="19"/>
        </w:rPr>
        <w:tab/>
        <w:t>$19.95</w:t>
      </w:r>
    </w:p>
    <w:p w14:paraId="55ACE4C0" w14:textId="7F99B1D5" w:rsidR="00627C6B" w:rsidRPr="00844B43" w:rsidRDefault="00260291" w:rsidP="004547CD">
      <w:pPr>
        <w:pStyle w:val="Noparagraphstyle"/>
        <w:keepLines/>
        <w:tabs>
          <w:tab w:val="left" w:pos="900"/>
          <w:tab w:val="left" w:pos="2160"/>
          <w:tab w:val="right" w:leader="dot" w:pos="10800"/>
        </w:tabs>
        <w:spacing w:after="200" w:line="240" w:lineRule="auto"/>
        <w:ind w:left="2160" w:hanging="2160"/>
        <w:rPr>
          <w:rFonts w:ascii="Adobe Garamond Pro" w:hAnsi="Adobe Garamond Pro"/>
          <w:sz w:val="19"/>
          <w:szCs w:val="19"/>
        </w:rPr>
      </w:pPr>
      <w:r w:rsidRPr="00844B43">
        <w:rPr>
          <w:rFonts w:ascii="Adobe Garamond Pro" w:hAnsi="Adobe Garamond Pro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844B43">
        <w:rPr>
          <w:rFonts w:ascii="Adobe Garamond Pro" w:hAnsi="Adobe Garamond Pro"/>
          <w:sz w:val="19"/>
          <w:szCs w:val="19"/>
          <w:u w:val="single"/>
        </w:rPr>
        <w:instrText xml:space="preserve"> FORMTEXT </w:instrText>
      </w:r>
      <w:r w:rsidRPr="00844B43">
        <w:rPr>
          <w:rFonts w:ascii="Adobe Garamond Pro" w:hAnsi="Adobe Garamond Pro"/>
          <w:sz w:val="19"/>
          <w:szCs w:val="19"/>
          <w:u w:val="single"/>
        </w:rPr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separate"/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noProof/>
          <w:sz w:val="19"/>
          <w:szCs w:val="19"/>
          <w:u w:val="single"/>
        </w:rPr>
        <w:t> </w:t>
      </w:r>
      <w:r w:rsidRPr="00844B43">
        <w:rPr>
          <w:rFonts w:ascii="Adobe Garamond Pro" w:hAnsi="Adobe Garamond Pro"/>
          <w:sz w:val="19"/>
          <w:szCs w:val="19"/>
          <w:u w:val="single"/>
        </w:rPr>
        <w:fldChar w:fldCharType="end"/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sz w:val="19"/>
          <w:szCs w:val="19"/>
        </w:rPr>
        <w:t>PR3123</w:t>
      </w:r>
      <w:r w:rsidRPr="00844B43">
        <w:rPr>
          <w:rFonts w:ascii="Adobe Garamond Pro" w:hAnsi="Adobe Garamond Pro"/>
          <w:sz w:val="19"/>
          <w:szCs w:val="19"/>
        </w:rPr>
        <w:tab/>
      </w:r>
      <w:r>
        <w:rPr>
          <w:rFonts w:ascii="Adobe Garamond Pro" w:hAnsi="Adobe Garamond Pro"/>
          <w:i/>
          <w:sz w:val="19"/>
          <w:szCs w:val="19"/>
        </w:rPr>
        <w:t xml:space="preserve">Why Does It Hurt? The Fascial Distortion Model: A new paradigm for pain relief and restored movement </w:t>
      </w:r>
      <w:r w:rsidR="00382A54">
        <w:rPr>
          <w:rFonts w:ascii="Adobe Garamond Pro" w:hAnsi="Adobe Garamond Pro"/>
          <w:i/>
          <w:sz w:val="19"/>
          <w:szCs w:val="19"/>
        </w:rPr>
        <w:br/>
      </w:r>
      <w:r>
        <w:rPr>
          <w:rFonts w:ascii="Adobe Garamond Pro" w:hAnsi="Adobe Garamond Pro"/>
          <w:sz w:val="19"/>
          <w:szCs w:val="19"/>
        </w:rPr>
        <w:t>(paperback),</w:t>
      </w:r>
      <w:r w:rsidR="00382A54">
        <w:rPr>
          <w:rFonts w:ascii="Adobe Garamond Pro" w:hAnsi="Adobe Garamond Pro"/>
          <w:sz w:val="19"/>
          <w:szCs w:val="19"/>
        </w:rPr>
        <w:t xml:space="preserve"> </w:t>
      </w:r>
      <w:r>
        <w:rPr>
          <w:rFonts w:ascii="Adobe Garamond Pro" w:hAnsi="Adobe Garamond Pro"/>
          <w:sz w:val="19"/>
          <w:szCs w:val="19"/>
        </w:rPr>
        <w:t>Todd A. Capistrant, DO, MHA with Steve LeBeau</w:t>
      </w:r>
      <w:r>
        <w:rPr>
          <w:rFonts w:ascii="Adobe Garamond Pro" w:hAnsi="Adobe Garamond Pro"/>
          <w:sz w:val="19"/>
          <w:szCs w:val="19"/>
        </w:rPr>
        <w:tab/>
        <w:t>$17.95</w:t>
      </w:r>
    </w:p>
    <w:sectPr w:rsidR="00627C6B" w:rsidRPr="00844B43" w:rsidSect="00777D8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D306" w14:textId="77777777" w:rsidR="003938F5" w:rsidRDefault="003938F5" w:rsidP="003D1F82">
      <w:r>
        <w:separator/>
      </w:r>
    </w:p>
  </w:endnote>
  <w:endnote w:type="continuationSeparator" w:id="0">
    <w:p w14:paraId="1079400B" w14:textId="77777777" w:rsidR="003938F5" w:rsidRDefault="003938F5" w:rsidP="003D1F82">
      <w:r>
        <w:continuationSeparator/>
      </w:r>
    </w:p>
  </w:endnote>
  <w:endnote w:type="continuationNotice" w:id="1">
    <w:p w14:paraId="4366467C" w14:textId="77777777" w:rsidR="003938F5" w:rsidRDefault="00393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9BB80A6C-EF7B-4436-BEF8-B4314E7E578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  <w:embedRegular r:id="rId2" w:fontKey="{0A8DBC1B-6443-4DD7-8BA0-49FA15ED0A32}"/>
    <w:embedBold r:id="rId3" w:fontKey="{BEF25BE8-2F18-48EF-8F43-2704E01BF69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1716" w14:textId="17376461" w:rsidR="008E6B68" w:rsidRPr="00A23457" w:rsidRDefault="00A23457" w:rsidP="00A23457">
    <w:pPr>
      <w:pStyle w:val="Noparagraphstyle"/>
      <w:tabs>
        <w:tab w:val="left" w:pos="720"/>
        <w:tab w:val="left" w:pos="960"/>
        <w:tab w:val="center" w:pos="5400"/>
        <w:tab w:val="right" w:pos="10800"/>
      </w:tabs>
      <w:spacing w:after="120" w:line="276" w:lineRule="auto"/>
      <w:rPr>
        <w:rFonts w:ascii="Adobe Garamond Pro" w:hAnsi="Adobe Garamond Pro"/>
        <w:i/>
        <w:sz w:val="16"/>
        <w:szCs w:val="18"/>
      </w:rPr>
    </w:pPr>
    <w:r w:rsidRPr="002F121E">
      <w:rPr>
        <w:rFonts w:ascii="Adobe Garamond Pro" w:hAnsi="Adobe Garamond Pro"/>
        <w:i/>
        <w:sz w:val="16"/>
        <w:szCs w:val="18"/>
      </w:rPr>
      <w:t>Prices subject to change without notice.</w:t>
    </w:r>
    <w:r w:rsidRPr="002F121E">
      <w:rPr>
        <w:rFonts w:ascii="Adobe Garamond Pro" w:hAnsi="Adobe Garamond Pro"/>
        <w:i/>
        <w:sz w:val="16"/>
        <w:szCs w:val="18"/>
      </w:rPr>
      <w:tab/>
    </w:r>
    <w:r w:rsidRPr="002F121E">
      <w:rPr>
        <w:rFonts w:ascii="Adobe Garamond Pro" w:hAnsi="Adobe Garamond Pro"/>
        <w:i/>
        <w:sz w:val="16"/>
        <w:szCs w:val="18"/>
      </w:rPr>
      <w:tab/>
    </w:r>
    <w:r w:rsidRPr="002F121E">
      <w:rPr>
        <w:rFonts w:ascii="Adobe Garamond Pro" w:hAnsi="Adobe Garamond Pro"/>
        <w:i/>
        <w:noProof/>
        <w:sz w:val="16"/>
        <w:szCs w:val="18"/>
      </w:rPr>
      <w:t xml:space="preserve">Page 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begin"/>
    </w:r>
    <w:r w:rsidRPr="002F121E">
      <w:rPr>
        <w:rFonts w:ascii="Adobe Garamond Pro" w:hAnsi="Adobe Garamond Pro"/>
        <w:bCs/>
        <w:i/>
        <w:noProof/>
        <w:sz w:val="16"/>
        <w:szCs w:val="18"/>
      </w:rPr>
      <w:instrText xml:space="preserve"> PAGE  \* Arabic  \* MERGEFORMAT </w:instrTex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separate"/>
    </w:r>
    <w:r>
      <w:rPr>
        <w:rFonts w:ascii="Adobe Garamond Pro" w:hAnsi="Adobe Garamond Pro"/>
        <w:bCs/>
        <w:i/>
        <w:noProof/>
        <w:sz w:val="16"/>
        <w:szCs w:val="18"/>
      </w:rPr>
      <w:t>1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end"/>
    </w:r>
    <w:r w:rsidRPr="002F121E">
      <w:rPr>
        <w:rFonts w:ascii="Adobe Garamond Pro" w:hAnsi="Adobe Garamond Pro"/>
        <w:i/>
        <w:noProof/>
        <w:sz w:val="16"/>
        <w:szCs w:val="18"/>
      </w:rPr>
      <w:t xml:space="preserve"> of 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begin"/>
    </w:r>
    <w:r w:rsidRPr="002F121E">
      <w:rPr>
        <w:rFonts w:ascii="Adobe Garamond Pro" w:hAnsi="Adobe Garamond Pro"/>
        <w:bCs/>
        <w:i/>
        <w:noProof/>
        <w:sz w:val="16"/>
        <w:szCs w:val="18"/>
      </w:rPr>
      <w:instrText xml:space="preserve"> NUMPAGES  \* Arabic  \* MERGEFORMAT </w:instrTex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separate"/>
    </w:r>
    <w:r>
      <w:rPr>
        <w:rFonts w:ascii="Adobe Garamond Pro" w:hAnsi="Adobe Garamond Pro"/>
        <w:bCs/>
        <w:i/>
        <w:noProof/>
        <w:sz w:val="16"/>
        <w:szCs w:val="18"/>
      </w:rPr>
      <w:t>4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end"/>
    </w:r>
    <w:r w:rsidRPr="002F121E">
      <w:rPr>
        <w:rFonts w:ascii="Adobe Garamond Pro" w:hAnsi="Adobe Garamond Pro"/>
        <w:bCs/>
        <w:i/>
        <w:noProof/>
        <w:sz w:val="16"/>
        <w:szCs w:val="18"/>
      </w:rPr>
      <w:br/>
    </w:r>
    <w:r w:rsidRPr="002F121E">
      <w:rPr>
        <w:rFonts w:ascii="Adobe Garamond Pro" w:hAnsi="Adobe Garamond Pro"/>
        <w:i/>
        <w:sz w:val="16"/>
        <w:szCs w:val="18"/>
      </w:rPr>
      <w:t xml:space="preserve">For more information or to place your order, email </w:t>
    </w:r>
    <w:r>
      <w:rPr>
        <w:rFonts w:ascii="Adobe Garamond Pro" w:hAnsi="Adobe Garamond Pro"/>
        <w:i/>
        <w:sz w:val="16"/>
        <w:szCs w:val="18"/>
      </w:rPr>
      <w:t xml:space="preserve">Jaye Eisinger </w:t>
    </w:r>
    <w:r w:rsidRPr="002F121E">
      <w:rPr>
        <w:rFonts w:ascii="Adobe Garamond Pro" w:hAnsi="Adobe Garamond Pro"/>
        <w:i/>
        <w:sz w:val="16"/>
        <w:szCs w:val="18"/>
      </w:rPr>
      <w:t xml:space="preserve">at </w:t>
    </w:r>
    <w:hyperlink r:id="rId1" w:history="1">
      <w:r w:rsidRPr="00E84C12">
        <w:rPr>
          <w:rStyle w:val="Hyperlink"/>
          <w:rFonts w:ascii="Adobe Garamond Pro" w:hAnsi="Adobe Garamond Pro"/>
          <w:i/>
          <w:sz w:val="16"/>
          <w:szCs w:val="18"/>
        </w:rPr>
        <w:t>communications@academyofosteopathy.org</w:t>
      </w:r>
    </w:hyperlink>
    <w:r w:rsidRPr="002F121E">
      <w:rPr>
        <w:rFonts w:ascii="Adobe Garamond Pro" w:hAnsi="Adobe Garamond Pro"/>
        <w:i/>
        <w:sz w:val="16"/>
        <w:szCs w:val="18"/>
      </w:rPr>
      <w:t>.</w:t>
    </w:r>
    <w:r w:rsidRPr="002F121E">
      <w:rPr>
        <w:rFonts w:ascii="Adobe Garamond Pro" w:hAnsi="Adobe Garamond Pro"/>
        <w:i/>
        <w:sz w:val="16"/>
        <w:szCs w:val="18"/>
      </w:rPr>
      <w:tab/>
      <w:t xml:space="preserve">updated </w:t>
    </w:r>
    <w:r>
      <w:rPr>
        <w:rFonts w:ascii="Adobe Garamond Pro" w:hAnsi="Adobe Garamond Pro"/>
        <w:i/>
        <w:sz w:val="16"/>
        <w:szCs w:val="18"/>
      </w:rPr>
      <w:t>8</w:t>
    </w:r>
    <w:r w:rsidRPr="002F121E">
      <w:rPr>
        <w:rFonts w:ascii="Adobe Garamond Pro" w:hAnsi="Adobe Garamond Pro"/>
        <w:i/>
        <w:sz w:val="16"/>
        <w:szCs w:val="18"/>
      </w:rPr>
      <w:t>-</w:t>
    </w:r>
    <w:r>
      <w:rPr>
        <w:rFonts w:ascii="Adobe Garamond Pro" w:hAnsi="Adobe Garamond Pro"/>
        <w:i/>
        <w:sz w:val="16"/>
        <w:szCs w:val="18"/>
      </w:rPr>
      <w:t>30</w:t>
    </w:r>
    <w:r w:rsidRPr="002F121E">
      <w:rPr>
        <w:rFonts w:ascii="Adobe Garamond Pro" w:hAnsi="Adobe Garamond Pro"/>
        <w:i/>
        <w:sz w:val="16"/>
        <w:szCs w:val="18"/>
      </w:rPr>
      <w:t>-202</w:t>
    </w:r>
    <w:r>
      <w:rPr>
        <w:rFonts w:ascii="Adobe Garamond Pro" w:hAnsi="Adobe Garamond Pro"/>
        <w:i/>
        <w:sz w:val="16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82E6" w14:textId="05F4C1F9" w:rsidR="008E6B68" w:rsidRPr="005C350C" w:rsidRDefault="005C350C" w:rsidP="005C350C">
    <w:pPr>
      <w:pStyle w:val="Noparagraphstyle"/>
      <w:tabs>
        <w:tab w:val="left" w:pos="720"/>
        <w:tab w:val="left" w:pos="960"/>
        <w:tab w:val="center" w:pos="5400"/>
        <w:tab w:val="right" w:pos="10800"/>
      </w:tabs>
      <w:spacing w:after="120" w:line="276" w:lineRule="auto"/>
      <w:rPr>
        <w:rFonts w:ascii="Adobe Garamond Pro" w:hAnsi="Adobe Garamond Pro"/>
        <w:i/>
        <w:sz w:val="16"/>
        <w:szCs w:val="18"/>
      </w:rPr>
    </w:pPr>
    <w:r w:rsidRPr="002F121E">
      <w:rPr>
        <w:rFonts w:ascii="Adobe Garamond Pro" w:hAnsi="Adobe Garamond Pro"/>
        <w:i/>
        <w:sz w:val="16"/>
        <w:szCs w:val="18"/>
      </w:rPr>
      <w:t>Prices subject to change without notice.</w:t>
    </w:r>
    <w:r w:rsidRPr="002F121E">
      <w:rPr>
        <w:rFonts w:ascii="Adobe Garamond Pro" w:hAnsi="Adobe Garamond Pro"/>
        <w:i/>
        <w:sz w:val="16"/>
        <w:szCs w:val="18"/>
      </w:rPr>
      <w:tab/>
    </w:r>
    <w:r w:rsidRPr="002F121E">
      <w:rPr>
        <w:rFonts w:ascii="Adobe Garamond Pro" w:hAnsi="Adobe Garamond Pro"/>
        <w:i/>
        <w:sz w:val="16"/>
        <w:szCs w:val="18"/>
      </w:rPr>
      <w:tab/>
    </w:r>
    <w:r w:rsidRPr="002F121E">
      <w:rPr>
        <w:rFonts w:ascii="Adobe Garamond Pro" w:hAnsi="Adobe Garamond Pro"/>
        <w:i/>
        <w:noProof/>
        <w:sz w:val="16"/>
        <w:szCs w:val="18"/>
      </w:rPr>
      <w:t xml:space="preserve">Page 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begin"/>
    </w:r>
    <w:r w:rsidRPr="002F121E">
      <w:rPr>
        <w:rFonts w:ascii="Adobe Garamond Pro" w:hAnsi="Adobe Garamond Pro"/>
        <w:bCs/>
        <w:i/>
        <w:noProof/>
        <w:sz w:val="16"/>
        <w:szCs w:val="18"/>
      </w:rPr>
      <w:instrText xml:space="preserve"> PAGE  \* Arabic  \* MERGEFORMAT </w:instrTex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separate"/>
    </w:r>
    <w:r>
      <w:rPr>
        <w:rFonts w:ascii="Adobe Garamond Pro" w:hAnsi="Adobe Garamond Pro"/>
        <w:bCs/>
        <w:i/>
        <w:noProof/>
        <w:sz w:val="16"/>
        <w:szCs w:val="18"/>
      </w:rPr>
      <w:t>2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end"/>
    </w:r>
    <w:r w:rsidRPr="002F121E">
      <w:rPr>
        <w:rFonts w:ascii="Adobe Garamond Pro" w:hAnsi="Adobe Garamond Pro"/>
        <w:i/>
        <w:noProof/>
        <w:sz w:val="16"/>
        <w:szCs w:val="18"/>
      </w:rPr>
      <w:t xml:space="preserve"> of 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begin"/>
    </w:r>
    <w:r w:rsidRPr="002F121E">
      <w:rPr>
        <w:rFonts w:ascii="Adobe Garamond Pro" w:hAnsi="Adobe Garamond Pro"/>
        <w:bCs/>
        <w:i/>
        <w:noProof/>
        <w:sz w:val="16"/>
        <w:szCs w:val="18"/>
      </w:rPr>
      <w:instrText xml:space="preserve"> NUMPAGES  \* Arabic  \* MERGEFORMAT </w:instrTex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separate"/>
    </w:r>
    <w:r>
      <w:rPr>
        <w:rFonts w:ascii="Adobe Garamond Pro" w:hAnsi="Adobe Garamond Pro"/>
        <w:bCs/>
        <w:i/>
        <w:noProof/>
        <w:sz w:val="16"/>
        <w:szCs w:val="18"/>
      </w:rPr>
      <w:t>4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end"/>
    </w:r>
    <w:r w:rsidRPr="002F121E">
      <w:rPr>
        <w:rFonts w:ascii="Adobe Garamond Pro" w:hAnsi="Adobe Garamond Pro"/>
        <w:bCs/>
        <w:i/>
        <w:noProof/>
        <w:sz w:val="16"/>
        <w:szCs w:val="18"/>
      </w:rPr>
      <w:br/>
    </w:r>
    <w:r w:rsidRPr="002F121E">
      <w:rPr>
        <w:rFonts w:ascii="Adobe Garamond Pro" w:hAnsi="Adobe Garamond Pro"/>
        <w:i/>
        <w:sz w:val="16"/>
        <w:szCs w:val="18"/>
      </w:rPr>
      <w:t xml:space="preserve">For more information or to place your order, email </w:t>
    </w:r>
    <w:r w:rsidR="00A23457">
      <w:rPr>
        <w:rFonts w:ascii="Adobe Garamond Pro" w:hAnsi="Adobe Garamond Pro"/>
        <w:i/>
        <w:sz w:val="16"/>
        <w:szCs w:val="18"/>
      </w:rPr>
      <w:t>Jaye</w:t>
    </w:r>
    <w:r>
      <w:rPr>
        <w:rFonts w:ascii="Adobe Garamond Pro" w:hAnsi="Adobe Garamond Pro"/>
        <w:i/>
        <w:sz w:val="16"/>
        <w:szCs w:val="18"/>
      </w:rPr>
      <w:t xml:space="preserve"> Eisinger </w:t>
    </w:r>
    <w:r w:rsidRPr="002F121E">
      <w:rPr>
        <w:rFonts w:ascii="Adobe Garamond Pro" w:hAnsi="Adobe Garamond Pro"/>
        <w:i/>
        <w:sz w:val="16"/>
        <w:szCs w:val="18"/>
      </w:rPr>
      <w:t xml:space="preserve">at </w:t>
    </w:r>
    <w:hyperlink r:id="rId1" w:history="1">
      <w:r w:rsidRPr="00E84C12">
        <w:rPr>
          <w:rStyle w:val="Hyperlink"/>
          <w:rFonts w:ascii="Adobe Garamond Pro" w:hAnsi="Adobe Garamond Pro"/>
          <w:i/>
          <w:sz w:val="16"/>
          <w:szCs w:val="18"/>
        </w:rPr>
        <w:t>communications@academyofosteopathy.org</w:t>
      </w:r>
    </w:hyperlink>
    <w:r w:rsidRPr="002F121E">
      <w:rPr>
        <w:rFonts w:ascii="Adobe Garamond Pro" w:hAnsi="Adobe Garamond Pro"/>
        <w:i/>
        <w:sz w:val="16"/>
        <w:szCs w:val="18"/>
      </w:rPr>
      <w:t>.</w:t>
    </w:r>
    <w:r w:rsidRPr="002F121E">
      <w:rPr>
        <w:rFonts w:ascii="Adobe Garamond Pro" w:hAnsi="Adobe Garamond Pro"/>
        <w:i/>
        <w:sz w:val="16"/>
        <w:szCs w:val="18"/>
      </w:rPr>
      <w:tab/>
      <w:t xml:space="preserve">updated </w:t>
    </w:r>
    <w:r w:rsidR="0026677C">
      <w:rPr>
        <w:rFonts w:ascii="Adobe Garamond Pro" w:hAnsi="Adobe Garamond Pro"/>
        <w:i/>
        <w:sz w:val="16"/>
        <w:szCs w:val="18"/>
      </w:rPr>
      <w:t>10-9</w:t>
    </w:r>
    <w:r w:rsidRPr="002F121E">
      <w:rPr>
        <w:rFonts w:ascii="Adobe Garamond Pro" w:hAnsi="Adobe Garamond Pro"/>
        <w:i/>
        <w:sz w:val="16"/>
        <w:szCs w:val="18"/>
      </w:rPr>
      <w:t>-202</w:t>
    </w:r>
    <w:r w:rsidR="00A23457">
      <w:rPr>
        <w:rFonts w:ascii="Adobe Garamond Pro" w:hAnsi="Adobe Garamond Pro"/>
        <w:i/>
        <w:sz w:val="16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D896" w14:textId="27F25257" w:rsidR="00DD4AFA" w:rsidRPr="00A23457" w:rsidRDefault="00A23457" w:rsidP="00A23457">
    <w:pPr>
      <w:pStyle w:val="Noparagraphstyle"/>
      <w:tabs>
        <w:tab w:val="left" w:pos="720"/>
        <w:tab w:val="left" w:pos="960"/>
        <w:tab w:val="center" w:pos="5400"/>
        <w:tab w:val="right" w:pos="10800"/>
      </w:tabs>
      <w:spacing w:after="120" w:line="276" w:lineRule="auto"/>
      <w:rPr>
        <w:rFonts w:ascii="Adobe Garamond Pro" w:hAnsi="Adobe Garamond Pro"/>
        <w:i/>
        <w:sz w:val="16"/>
        <w:szCs w:val="18"/>
      </w:rPr>
    </w:pPr>
    <w:r w:rsidRPr="002F121E">
      <w:rPr>
        <w:rFonts w:ascii="Adobe Garamond Pro" w:hAnsi="Adobe Garamond Pro"/>
        <w:i/>
        <w:sz w:val="16"/>
        <w:szCs w:val="18"/>
      </w:rPr>
      <w:t>Prices subject to change without notice.</w:t>
    </w:r>
    <w:r w:rsidRPr="002F121E">
      <w:rPr>
        <w:rFonts w:ascii="Adobe Garamond Pro" w:hAnsi="Adobe Garamond Pro"/>
        <w:i/>
        <w:sz w:val="16"/>
        <w:szCs w:val="18"/>
      </w:rPr>
      <w:tab/>
    </w:r>
    <w:r w:rsidRPr="002F121E">
      <w:rPr>
        <w:rFonts w:ascii="Adobe Garamond Pro" w:hAnsi="Adobe Garamond Pro"/>
        <w:i/>
        <w:sz w:val="16"/>
        <w:szCs w:val="18"/>
      </w:rPr>
      <w:tab/>
    </w:r>
    <w:r w:rsidRPr="002F121E">
      <w:rPr>
        <w:rFonts w:ascii="Adobe Garamond Pro" w:hAnsi="Adobe Garamond Pro"/>
        <w:i/>
        <w:noProof/>
        <w:sz w:val="16"/>
        <w:szCs w:val="18"/>
      </w:rPr>
      <w:t xml:space="preserve">Page 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begin"/>
    </w:r>
    <w:r w:rsidRPr="002F121E">
      <w:rPr>
        <w:rFonts w:ascii="Adobe Garamond Pro" w:hAnsi="Adobe Garamond Pro"/>
        <w:bCs/>
        <w:i/>
        <w:noProof/>
        <w:sz w:val="16"/>
        <w:szCs w:val="18"/>
      </w:rPr>
      <w:instrText xml:space="preserve"> PAGE  \* Arabic  \* MERGEFORMAT </w:instrTex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separate"/>
    </w:r>
    <w:r>
      <w:rPr>
        <w:rFonts w:ascii="Adobe Garamond Pro" w:hAnsi="Adobe Garamond Pro"/>
        <w:bCs/>
        <w:i/>
        <w:noProof/>
        <w:sz w:val="16"/>
        <w:szCs w:val="18"/>
      </w:rPr>
      <w:t>1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end"/>
    </w:r>
    <w:r w:rsidRPr="002F121E">
      <w:rPr>
        <w:rFonts w:ascii="Adobe Garamond Pro" w:hAnsi="Adobe Garamond Pro"/>
        <w:i/>
        <w:noProof/>
        <w:sz w:val="16"/>
        <w:szCs w:val="18"/>
      </w:rPr>
      <w:t xml:space="preserve"> of 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begin"/>
    </w:r>
    <w:r w:rsidRPr="002F121E">
      <w:rPr>
        <w:rFonts w:ascii="Adobe Garamond Pro" w:hAnsi="Adobe Garamond Pro"/>
        <w:bCs/>
        <w:i/>
        <w:noProof/>
        <w:sz w:val="16"/>
        <w:szCs w:val="18"/>
      </w:rPr>
      <w:instrText xml:space="preserve"> NUMPAGES  \* Arabic  \* MERGEFORMAT </w:instrTex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separate"/>
    </w:r>
    <w:r>
      <w:rPr>
        <w:rFonts w:ascii="Adobe Garamond Pro" w:hAnsi="Adobe Garamond Pro"/>
        <w:bCs/>
        <w:i/>
        <w:noProof/>
        <w:sz w:val="16"/>
        <w:szCs w:val="18"/>
      </w:rPr>
      <w:t>4</w:t>
    </w:r>
    <w:r w:rsidRPr="002F121E">
      <w:rPr>
        <w:rFonts w:ascii="Adobe Garamond Pro" w:hAnsi="Adobe Garamond Pro"/>
        <w:bCs/>
        <w:i/>
        <w:noProof/>
        <w:sz w:val="16"/>
        <w:szCs w:val="18"/>
      </w:rPr>
      <w:fldChar w:fldCharType="end"/>
    </w:r>
    <w:r w:rsidRPr="002F121E">
      <w:rPr>
        <w:rFonts w:ascii="Adobe Garamond Pro" w:hAnsi="Adobe Garamond Pro"/>
        <w:bCs/>
        <w:i/>
        <w:noProof/>
        <w:sz w:val="16"/>
        <w:szCs w:val="18"/>
      </w:rPr>
      <w:br/>
    </w:r>
    <w:r w:rsidRPr="002F121E">
      <w:rPr>
        <w:rFonts w:ascii="Adobe Garamond Pro" w:hAnsi="Adobe Garamond Pro"/>
        <w:i/>
        <w:sz w:val="16"/>
        <w:szCs w:val="18"/>
      </w:rPr>
      <w:t xml:space="preserve">For more information or to place your order, email </w:t>
    </w:r>
    <w:r>
      <w:rPr>
        <w:rFonts w:ascii="Adobe Garamond Pro" w:hAnsi="Adobe Garamond Pro"/>
        <w:i/>
        <w:sz w:val="16"/>
        <w:szCs w:val="18"/>
      </w:rPr>
      <w:t xml:space="preserve">Jaye Eisinger </w:t>
    </w:r>
    <w:r w:rsidRPr="002F121E">
      <w:rPr>
        <w:rFonts w:ascii="Adobe Garamond Pro" w:hAnsi="Adobe Garamond Pro"/>
        <w:i/>
        <w:sz w:val="16"/>
        <w:szCs w:val="18"/>
      </w:rPr>
      <w:t xml:space="preserve">at </w:t>
    </w:r>
    <w:hyperlink r:id="rId1" w:history="1">
      <w:r w:rsidRPr="00E84C12">
        <w:rPr>
          <w:rStyle w:val="Hyperlink"/>
          <w:rFonts w:ascii="Adobe Garamond Pro" w:hAnsi="Adobe Garamond Pro"/>
          <w:i/>
          <w:sz w:val="16"/>
          <w:szCs w:val="18"/>
        </w:rPr>
        <w:t>communications@academyofosteopathy.org</w:t>
      </w:r>
    </w:hyperlink>
    <w:r w:rsidRPr="002F121E">
      <w:rPr>
        <w:rFonts w:ascii="Adobe Garamond Pro" w:hAnsi="Adobe Garamond Pro"/>
        <w:i/>
        <w:sz w:val="16"/>
        <w:szCs w:val="18"/>
      </w:rPr>
      <w:t>.</w:t>
    </w:r>
    <w:r w:rsidRPr="002F121E">
      <w:rPr>
        <w:rFonts w:ascii="Adobe Garamond Pro" w:hAnsi="Adobe Garamond Pro"/>
        <w:i/>
        <w:sz w:val="16"/>
        <w:szCs w:val="18"/>
      </w:rPr>
      <w:tab/>
      <w:t xml:space="preserve">updated </w:t>
    </w:r>
    <w:r w:rsidR="0026677C">
      <w:rPr>
        <w:rFonts w:ascii="Adobe Garamond Pro" w:hAnsi="Adobe Garamond Pro"/>
        <w:i/>
        <w:sz w:val="16"/>
        <w:szCs w:val="18"/>
      </w:rPr>
      <w:t>10-9</w:t>
    </w:r>
    <w:r w:rsidR="0026677C" w:rsidRPr="002F121E">
      <w:rPr>
        <w:rFonts w:ascii="Adobe Garamond Pro" w:hAnsi="Adobe Garamond Pro"/>
        <w:i/>
        <w:sz w:val="16"/>
        <w:szCs w:val="18"/>
      </w:rPr>
      <w:t>-202</w:t>
    </w:r>
    <w:r w:rsidR="0026677C">
      <w:rPr>
        <w:rFonts w:ascii="Adobe Garamond Pro" w:hAnsi="Adobe Garamond Pro"/>
        <w:i/>
        <w:sz w:val="16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CC4B" w14:textId="77777777" w:rsidR="00844B43" w:rsidRPr="00F8219C" w:rsidRDefault="00844B43" w:rsidP="00844B43">
    <w:pPr>
      <w:pStyle w:val="Noparagraphstyle"/>
      <w:tabs>
        <w:tab w:val="left" w:pos="720"/>
        <w:tab w:val="left" w:pos="960"/>
        <w:tab w:val="center" w:pos="5400"/>
        <w:tab w:val="right" w:pos="10800"/>
      </w:tabs>
      <w:spacing w:after="120" w:line="240" w:lineRule="auto"/>
      <w:rPr>
        <w:rFonts w:ascii="Adobe Garamond Pro" w:hAnsi="Adobe Garamond Pro"/>
        <w:i/>
        <w:sz w:val="18"/>
        <w:szCs w:val="18"/>
      </w:rPr>
    </w:pPr>
    <w:r w:rsidRPr="00F8219C">
      <w:rPr>
        <w:rFonts w:ascii="Adobe Garamond Pro" w:hAnsi="Adobe Garamond Pro"/>
        <w:i/>
        <w:sz w:val="18"/>
        <w:szCs w:val="18"/>
      </w:rPr>
      <w:t>Prices subject to change without notice.</w:t>
    </w:r>
    <w:r w:rsidR="00DD4AFA" w:rsidRPr="00F8219C">
      <w:rPr>
        <w:rFonts w:ascii="Adobe Garamond Pro" w:hAnsi="Adobe Garamond Pro"/>
        <w:i/>
        <w:sz w:val="18"/>
        <w:szCs w:val="18"/>
      </w:rPr>
      <w:tab/>
    </w:r>
    <w:r w:rsidRPr="00F8219C">
      <w:rPr>
        <w:rFonts w:ascii="Adobe Garamond Pro" w:hAnsi="Adobe Garamond Pro"/>
        <w:i/>
        <w:sz w:val="18"/>
        <w:szCs w:val="18"/>
      </w:rPr>
      <w:tab/>
    </w:r>
    <w:r w:rsidRPr="00F8219C">
      <w:rPr>
        <w:rFonts w:ascii="Adobe Garamond Pro" w:hAnsi="Adobe Garamond Pro"/>
        <w:i/>
        <w:noProof/>
        <w:sz w:val="18"/>
        <w:szCs w:val="18"/>
      </w:rPr>
      <w:t xml:space="preserve">Page </w:t>
    </w:r>
    <w:r w:rsidRPr="00F8219C">
      <w:rPr>
        <w:rFonts w:ascii="Adobe Garamond Pro" w:hAnsi="Adobe Garamond Pro"/>
        <w:bCs/>
        <w:i/>
        <w:noProof/>
        <w:sz w:val="18"/>
        <w:szCs w:val="18"/>
      </w:rPr>
      <w:fldChar w:fldCharType="begin"/>
    </w:r>
    <w:r w:rsidRPr="00F8219C">
      <w:rPr>
        <w:rFonts w:ascii="Adobe Garamond Pro" w:hAnsi="Adobe Garamond Pro"/>
        <w:bCs/>
        <w:i/>
        <w:noProof/>
        <w:sz w:val="18"/>
        <w:szCs w:val="18"/>
      </w:rPr>
      <w:instrText xml:space="preserve"> PAGE  \* Arabic  \* MERGEFORMAT </w:instrText>
    </w:r>
    <w:r w:rsidRPr="00F8219C">
      <w:rPr>
        <w:rFonts w:ascii="Adobe Garamond Pro" w:hAnsi="Adobe Garamond Pro"/>
        <w:bCs/>
        <w:i/>
        <w:noProof/>
        <w:sz w:val="18"/>
        <w:szCs w:val="18"/>
      </w:rPr>
      <w:fldChar w:fldCharType="separate"/>
    </w:r>
    <w:r w:rsidR="008E6B68">
      <w:rPr>
        <w:rFonts w:ascii="Adobe Garamond Pro" w:hAnsi="Adobe Garamond Pro"/>
        <w:bCs/>
        <w:i/>
        <w:noProof/>
        <w:sz w:val="18"/>
        <w:szCs w:val="18"/>
      </w:rPr>
      <w:t>1</w:t>
    </w:r>
    <w:r w:rsidRPr="00F8219C">
      <w:rPr>
        <w:rFonts w:ascii="Adobe Garamond Pro" w:hAnsi="Adobe Garamond Pro"/>
        <w:bCs/>
        <w:i/>
        <w:noProof/>
        <w:sz w:val="18"/>
        <w:szCs w:val="18"/>
      </w:rPr>
      <w:fldChar w:fldCharType="end"/>
    </w:r>
    <w:r w:rsidRPr="00F8219C">
      <w:rPr>
        <w:rFonts w:ascii="Adobe Garamond Pro" w:hAnsi="Adobe Garamond Pro"/>
        <w:i/>
        <w:noProof/>
        <w:sz w:val="18"/>
        <w:szCs w:val="18"/>
      </w:rPr>
      <w:t xml:space="preserve"> of </w:t>
    </w:r>
    <w:r w:rsidRPr="00F8219C">
      <w:rPr>
        <w:rFonts w:ascii="Adobe Garamond Pro" w:hAnsi="Adobe Garamond Pro"/>
        <w:bCs/>
        <w:i/>
        <w:noProof/>
        <w:sz w:val="18"/>
        <w:szCs w:val="18"/>
      </w:rPr>
      <w:fldChar w:fldCharType="begin"/>
    </w:r>
    <w:r w:rsidRPr="00F8219C">
      <w:rPr>
        <w:rFonts w:ascii="Adobe Garamond Pro" w:hAnsi="Adobe Garamond Pro"/>
        <w:bCs/>
        <w:i/>
        <w:noProof/>
        <w:sz w:val="18"/>
        <w:szCs w:val="18"/>
      </w:rPr>
      <w:instrText xml:space="preserve"> NUMPAGES  \* Arabic  \* MERGEFORMAT </w:instrText>
    </w:r>
    <w:r w:rsidRPr="00F8219C">
      <w:rPr>
        <w:rFonts w:ascii="Adobe Garamond Pro" w:hAnsi="Adobe Garamond Pro"/>
        <w:bCs/>
        <w:i/>
        <w:noProof/>
        <w:sz w:val="18"/>
        <w:szCs w:val="18"/>
      </w:rPr>
      <w:fldChar w:fldCharType="separate"/>
    </w:r>
    <w:r w:rsidR="001F69BD">
      <w:rPr>
        <w:rFonts w:ascii="Adobe Garamond Pro" w:hAnsi="Adobe Garamond Pro"/>
        <w:bCs/>
        <w:i/>
        <w:noProof/>
        <w:sz w:val="18"/>
        <w:szCs w:val="18"/>
      </w:rPr>
      <w:t>4</w:t>
    </w:r>
    <w:r w:rsidRPr="00F8219C">
      <w:rPr>
        <w:rFonts w:ascii="Adobe Garamond Pro" w:hAnsi="Adobe Garamond Pro"/>
        <w:bCs/>
        <w:i/>
        <w:noProof/>
        <w:sz w:val="18"/>
        <w:szCs w:val="18"/>
      </w:rPr>
      <w:fldChar w:fldCharType="end"/>
    </w:r>
    <w:r w:rsidRPr="00F8219C">
      <w:rPr>
        <w:rFonts w:ascii="Adobe Garamond Pro" w:hAnsi="Adobe Garamond Pro"/>
        <w:bCs/>
        <w:i/>
        <w:noProof/>
        <w:sz w:val="18"/>
        <w:szCs w:val="18"/>
      </w:rPr>
      <w:br/>
    </w:r>
    <w:r w:rsidRPr="00F8219C">
      <w:rPr>
        <w:rFonts w:ascii="Adobe Garamond Pro" w:hAnsi="Adobe Garamond Pro"/>
        <w:i/>
        <w:sz w:val="18"/>
        <w:szCs w:val="18"/>
      </w:rPr>
      <w:t xml:space="preserve">For more information or to place your order, email Lauren Good at </w:t>
    </w:r>
    <w:hyperlink r:id="rId1" w:history="1">
      <w:r w:rsidRPr="00F8219C">
        <w:rPr>
          <w:rStyle w:val="Hyperlink"/>
          <w:rFonts w:ascii="Adobe Garamond Pro" w:hAnsi="Adobe Garamond Pro"/>
          <w:i/>
          <w:sz w:val="18"/>
          <w:szCs w:val="18"/>
        </w:rPr>
        <w:t>LGood@academyofosteopathy.org</w:t>
      </w:r>
    </w:hyperlink>
    <w:r w:rsidRPr="00F8219C">
      <w:rPr>
        <w:rFonts w:ascii="Adobe Garamond Pro" w:hAnsi="Adobe Garamond Pro"/>
        <w:i/>
        <w:sz w:val="18"/>
        <w:szCs w:val="18"/>
      </w:rPr>
      <w:t>.</w:t>
    </w:r>
    <w:r w:rsidRPr="00F8219C">
      <w:rPr>
        <w:rFonts w:ascii="Adobe Garamond Pro" w:hAnsi="Adobe Garamond Pro"/>
        <w:i/>
        <w:sz w:val="18"/>
        <w:szCs w:val="18"/>
      </w:rPr>
      <w:tab/>
      <w:t xml:space="preserve">updated </w:t>
    </w:r>
    <w:r w:rsidR="00A907EE">
      <w:rPr>
        <w:rFonts w:ascii="Adobe Garamond Pro" w:hAnsi="Adobe Garamond Pro"/>
        <w:i/>
        <w:sz w:val="18"/>
        <w:szCs w:val="18"/>
      </w:rPr>
      <w:t>9.13.2017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A76C" w14:textId="77777777" w:rsidR="003938F5" w:rsidRDefault="003938F5" w:rsidP="003D1F82">
      <w:r>
        <w:separator/>
      </w:r>
    </w:p>
  </w:footnote>
  <w:footnote w:type="continuationSeparator" w:id="0">
    <w:p w14:paraId="4FBE51F0" w14:textId="77777777" w:rsidR="003938F5" w:rsidRDefault="003938F5" w:rsidP="003D1F82">
      <w:r>
        <w:continuationSeparator/>
      </w:r>
    </w:p>
  </w:footnote>
  <w:footnote w:type="continuationNotice" w:id="1">
    <w:p w14:paraId="46C872B3" w14:textId="77777777" w:rsidR="003938F5" w:rsidRDefault="00393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5244" w14:textId="77777777" w:rsidR="008E6B68" w:rsidRDefault="008E6B68" w:rsidP="00737A8B">
    <w:pPr>
      <w:spacing w:after="120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2AA646AA" wp14:editId="47F1BA54">
          <wp:simplePos x="0" y="0"/>
          <wp:positionH relativeFrom="column">
            <wp:posOffset>27305</wp:posOffset>
          </wp:positionH>
          <wp:positionV relativeFrom="paragraph">
            <wp:posOffset>0</wp:posOffset>
          </wp:positionV>
          <wp:extent cx="1371600" cy="543560"/>
          <wp:effectExtent l="0" t="0" r="0" b="8890"/>
          <wp:wrapSquare wrapText="bothSides"/>
          <wp:docPr id="1" name="Picture 1" descr="AAO 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O Logo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1C926" w14:textId="64183759" w:rsidR="008E6B68" w:rsidRPr="00737A8B" w:rsidRDefault="00FA6A42" w:rsidP="00FA6A42">
    <w:pPr>
      <w:tabs>
        <w:tab w:val="left" w:pos="2097"/>
        <w:tab w:val="right" w:pos="8417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8E6B68">
      <w:rPr>
        <w:sz w:val="18"/>
        <w:szCs w:val="18"/>
      </w:rPr>
      <w:t>3500 DePauw Blvd, Suite 1100</w:t>
    </w:r>
    <w:r w:rsidR="008E6B68" w:rsidRPr="00737A8B">
      <w:rPr>
        <w:sz w:val="18"/>
        <w:szCs w:val="18"/>
      </w:rPr>
      <w:t>, Indianapolis, IN 46268</w:t>
    </w:r>
    <w:r w:rsidR="008E6B68">
      <w:rPr>
        <w:sz w:val="18"/>
        <w:szCs w:val="18"/>
      </w:rPr>
      <w:t>-1136</w:t>
    </w:r>
  </w:p>
  <w:p w14:paraId="171EBDD4" w14:textId="77777777" w:rsidR="008E6B68" w:rsidRPr="00737A8B" w:rsidRDefault="008E6B68" w:rsidP="00FA4AAA">
    <w:pPr>
      <w:jc w:val="right"/>
      <w:rPr>
        <w:sz w:val="18"/>
        <w:szCs w:val="18"/>
      </w:rPr>
    </w:pPr>
    <w:r w:rsidRPr="00737A8B">
      <w:rPr>
        <w:sz w:val="18"/>
        <w:szCs w:val="18"/>
      </w:rPr>
      <w:t xml:space="preserve"> (317) 879-1881</w:t>
    </w:r>
    <w:r>
      <w:rPr>
        <w:sz w:val="18"/>
        <w:szCs w:val="18"/>
      </w:rPr>
      <w:t xml:space="preserve"> </w:t>
    </w:r>
    <w:r>
      <w:rPr>
        <w:rFonts w:cs="Times"/>
        <w:sz w:val="18"/>
        <w:szCs w:val="18"/>
      </w:rPr>
      <w:t>•</w:t>
    </w:r>
    <w:r w:rsidRPr="00737A8B">
      <w:rPr>
        <w:sz w:val="18"/>
        <w:szCs w:val="18"/>
      </w:rPr>
      <w:t xml:space="preserve"> Fax: (317) 879-0563</w:t>
    </w:r>
  </w:p>
  <w:p w14:paraId="11652DC8" w14:textId="77777777" w:rsidR="008E6B68" w:rsidRPr="00737A8B" w:rsidRDefault="008E6B68" w:rsidP="00127052">
    <w:pPr>
      <w:jc w:val="right"/>
      <w:rPr>
        <w:color w:val="000000"/>
        <w:sz w:val="18"/>
        <w:szCs w:val="18"/>
      </w:rPr>
    </w:pPr>
    <w:hyperlink r:id="rId2" w:history="1">
      <w:r w:rsidRPr="00737A8B">
        <w:rPr>
          <w:rStyle w:val="Hyperlink"/>
          <w:color w:val="000000"/>
          <w:sz w:val="18"/>
          <w:szCs w:val="18"/>
          <w:u w:val="none"/>
        </w:rPr>
        <w:t>www.academyofosteopathy.org</w:t>
      </w:r>
    </w:hyperlink>
  </w:p>
  <w:p w14:paraId="719A1B3C" w14:textId="77777777" w:rsidR="008E6B68" w:rsidRDefault="00D4374F" w:rsidP="00737A8B">
    <w:pPr>
      <w:jc w:val="center"/>
      <w:rPr>
        <w:rFonts w:ascii="Times-Bold" w:hAnsi="Times-Bold"/>
        <w:b/>
        <w:sz w:val="22"/>
        <w:szCs w:val="22"/>
      </w:rPr>
    </w:pPr>
    <w:r>
      <w:rPr>
        <w:rFonts w:ascii="Times-Bold" w:hAnsi="Times-Bold"/>
        <w:b/>
        <w:sz w:val="22"/>
        <w:szCs w:val="22"/>
      </w:rPr>
      <w:pict w14:anchorId="1F8608CD">
        <v:rect id="_x0000_i1025" style="width:540pt;height:1pt" o:hralign="center" o:hrstd="t" o:hrnoshade="t" o:hr="t" fillcolor="black" stroked="f"/>
      </w:pict>
    </w:r>
  </w:p>
  <w:p w14:paraId="4013B4DF" w14:textId="77777777" w:rsidR="008E6B68" w:rsidRPr="00127052" w:rsidRDefault="008E6B68" w:rsidP="00E026F5">
    <w:pPr>
      <w:tabs>
        <w:tab w:val="left" w:pos="900"/>
        <w:tab w:val="left" w:pos="2160"/>
        <w:tab w:val="right" w:pos="10800"/>
      </w:tabs>
      <w:rPr>
        <w:rFonts w:ascii="Candara" w:hAnsi="Candara"/>
        <w:b/>
        <w:sz w:val="10"/>
        <w:szCs w:val="10"/>
      </w:rPr>
    </w:pPr>
    <w:r w:rsidRPr="00844B43">
      <w:rPr>
        <w:rFonts w:ascii="Candara" w:hAnsi="Candara"/>
        <w:b/>
        <w:sz w:val="20"/>
      </w:rPr>
      <w:t>Qty.</w:t>
    </w:r>
    <w:r w:rsidRPr="00844B43">
      <w:rPr>
        <w:rFonts w:ascii="Candara" w:hAnsi="Candara"/>
        <w:b/>
        <w:sz w:val="20"/>
      </w:rPr>
      <w:tab/>
      <w:t>Item no.</w:t>
    </w:r>
    <w:r w:rsidRPr="00844B43">
      <w:rPr>
        <w:rFonts w:ascii="Candara" w:hAnsi="Candara"/>
        <w:b/>
        <w:sz w:val="20"/>
      </w:rPr>
      <w:tab/>
      <w:t>Title and author</w:t>
    </w:r>
    <w:r w:rsidRPr="00844B43">
      <w:rPr>
        <w:rFonts w:ascii="Candara" w:hAnsi="Candara"/>
        <w:b/>
        <w:sz w:val="20"/>
      </w:rPr>
      <w:tab/>
      <w:t>Price</w:t>
    </w:r>
    <w:r w:rsidR="00D4374F">
      <w:rPr>
        <w:rFonts w:ascii="Candara" w:hAnsi="Candara"/>
        <w:b/>
        <w:sz w:val="22"/>
        <w:szCs w:val="22"/>
      </w:rPr>
      <w:pict w14:anchorId="740C639B">
        <v:rect id="_x0000_i1026" style="width:540pt;height:1pt" o:hralign="center" o:hrstd="t" o:hrnoshade="t" o:hr="t" fillcolor="black" stroked="f"/>
      </w:pict>
    </w:r>
    <w:r w:rsidRPr="00127052">
      <w:rPr>
        <w:rFonts w:ascii="Candara" w:hAnsi="Candara"/>
        <w:b/>
        <w:sz w:val="10"/>
        <w:szCs w:val="1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16B8" w14:textId="3D9D9A1F" w:rsidR="008E6B68" w:rsidRDefault="008E6B68" w:rsidP="00737A8B">
    <w:pPr>
      <w:spacing w:after="120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A5627EC" wp14:editId="764650E3">
          <wp:simplePos x="0" y="0"/>
          <wp:positionH relativeFrom="column">
            <wp:posOffset>-13970</wp:posOffset>
          </wp:positionH>
          <wp:positionV relativeFrom="paragraph">
            <wp:posOffset>0</wp:posOffset>
          </wp:positionV>
          <wp:extent cx="1371600" cy="543560"/>
          <wp:effectExtent l="0" t="0" r="0" b="8890"/>
          <wp:wrapSquare wrapText="bothSides"/>
          <wp:docPr id="2" name="Picture 2" descr="AAO 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O Logo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139C2" w14:textId="77777777" w:rsidR="008E6B68" w:rsidRPr="00737A8B" w:rsidRDefault="008E6B68" w:rsidP="00E43435">
    <w:pPr>
      <w:jc w:val="right"/>
      <w:rPr>
        <w:sz w:val="18"/>
        <w:szCs w:val="18"/>
      </w:rPr>
    </w:pPr>
    <w:r>
      <w:rPr>
        <w:sz w:val="18"/>
        <w:szCs w:val="18"/>
      </w:rPr>
      <w:t>3500 DePauw Blvd., Suite 1100</w:t>
    </w:r>
    <w:r w:rsidRPr="00737A8B">
      <w:rPr>
        <w:sz w:val="18"/>
        <w:szCs w:val="18"/>
      </w:rPr>
      <w:t>, Indianapolis, IN 46268</w:t>
    </w:r>
    <w:r>
      <w:rPr>
        <w:sz w:val="18"/>
        <w:szCs w:val="18"/>
      </w:rPr>
      <w:t>-1136</w:t>
    </w:r>
  </w:p>
  <w:p w14:paraId="4F3181B2" w14:textId="77777777" w:rsidR="008E6B68" w:rsidRPr="00737A8B" w:rsidRDefault="008E6B68" w:rsidP="00E43435">
    <w:pPr>
      <w:jc w:val="right"/>
      <w:rPr>
        <w:sz w:val="18"/>
        <w:szCs w:val="18"/>
      </w:rPr>
    </w:pPr>
    <w:r w:rsidRPr="00737A8B">
      <w:rPr>
        <w:sz w:val="18"/>
        <w:szCs w:val="18"/>
      </w:rPr>
      <w:t xml:space="preserve"> (317) 879-1881</w:t>
    </w:r>
    <w:r>
      <w:rPr>
        <w:sz w:val="18"/>
        <w:szCs w:val="18"/>
      </w:rPr>
      <w:t xml:space="preserve"> </w:t>
    </w:r>
    <w:r>
      <w:rPr>
        <w:rFonts w:cs="Times"/>
        <w:sz w:val="18"/>
        <w:szCs w:val="18"/>
      </w:rPr>
      <w:t>•</w:t>
    </w:r>
    <w:r w:rsidRPr="00737A8B">
      <w:rPr>
        <w:sz w:val="18"/>
        <w:szCs w:val="18"/>
      </w:rPr>
      <w:t xml:space="preserve"> Fax: (317) 879-0563</w:t>
    </w:r>
  </w:p>
  <w:p w14:paraId="3949742D" w14:textId="77777777" w:rsidR="008E6B68" w:rsidRPr="00692942" w:rsidRDefault="008E6B68" w:rsidP="00E43435">
    <w:pPr>
      <w:spacing w:after="120"/>
      <w:jc w:val="right"/>
      <w:rPr>
        <w:color w:val="000000"/>
        <w:sz w:val="18"/>
        <w:szCs w:val="18"/>
      </w:rPr>
    </w:pPr>
    <w:hyperlink r:id="rId2" w:history="1">
      <w:r w:rsidRPr="00737A8B">
        <w:rPr>
          <w:rStyle w:val="Hyperlink"/>
          <w:color w:val="000000"/>
          <w:sz w:val="18"/>
          <w:szCs w:val="18"/>
          <w:u w:val="none"/>
        </w:rPr>
        <w:t>www.academyofosteopathy.org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7984" w14:textId="28D19E26" w:rsidR="00DD4AFA" w:rsidRDefault="00DD4AFA" w:rsidP="00737A8B">
    <w:pPr>
      <w:spacing w:after="120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029A1199" wp14:editId="6BA1DB3E">
          <wp:simplePos x="0" y="0"/>
          <wp:positionH relativeFrom="column">
            <wp:posOffset>27305</wp:posOffset>
          </wp:positionH>
          <wp:positionV relativeFrom="paragraph">
            <wp:posOffset>0</wp:posOffset>
          </wp:positionV>
          <wp:extent cx="1371600" cy="543560"/>
          <wp:effectExtent l="0" t="0" r="0" b="8890"/>
          <wp:wrapSquare wrapText="bothSides"/>
          <wp:docPr id="7" name="Picture 7" descr="AAO 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O Logo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E8A6F" w14:textId="77777777" w:rsidR="00DD4AFA" w:rsidRPr="00737A8B" w:rsidRDefault="00DD4AFA" w:rsidP="00FA4AAA">
    <w:pPr>
      <w:jc w:val="right"/>
      <w:rPr>
        <w:sz w:val="18"/>
        <w:szCs w:val="18"/>
      </w:rPr>
    </w:pPr>
    <w:r>
      <w:rPr>
        <w:sz w:val="18"/>
        <w:szCs w:val="18"/>
      </w:rPr>
      <w:t>3500 DePauw Blvd, Suite 1100</w:t>
    </w:r>
    <w:r w:rsidRPr="00737A8B">
      <w:rPr>
        <w:sz w:val="18"/>
        <w:szCs w:val="18"/>
      </w:rPr>
      <w:t>, Indianapolis, IN 46268</w:t>
    </w:r>
    <w:r>
      <w:rPr>
        <w:sz w:val="18"/>
        <w:szCs w:val="18"/>
      </w:rPr>
      <w:t>-1136</w:t>
    </w:r>
  </w:p>
  <w:p w14:paraId="383170C2" w14:textId="77777777" w:rsidR="00DD4AFA" w:rsidRPr="00737A8B" w:rsidRDefault="00DD4AFA" w:rsidP="00FA4AAA">
    <w:pPr>
      <w:jc w:val="right"/>
      <w:rPr>
        <w:sz w:val="18"/>
        <w:szCs w:val="18"/>
      </w:rPr>
    </w:pPr>
    <w:r w:rsidRPr="00737A8B">
      <w:rPr>
        <w:sz w:val="18"/>
        <w:szCs w:val="18"/>
      </w:rPr>
      <w:t xml:space="preserve"> (317) 879-1881</w:t>
    </w:r>
    <w:r>
      <w:rPr>
        <w:sz w:val="18"/>
        <w:szCs w:val="18"/>
      </w:rPr>
      <w:t xml:space="preserve"> </w:t>
    </w:r>
    <w:r>
      <w:rPr>
        <w:rFonts w:cs="Times"/>
        <w:sz w:val="18"/>
        <w:szCs w:val="18"/>
      </w:rPr>
      <w:t>•</w:t>
    </w:r>
    <w:r w:rsidRPr="00737A8B">
      <w:rPr>
        <w:sz w:val="18"/>
        <w:szCs w:val="18"/>
      </w:rPr>
      <w:t xml:space="preserve"> Fax: (317) 879-0563</w:t>
    </w:r>
  </w:p>
  <w:p w14:paraId="5BBF914D" w14:textId="77777777" w:rsidR="00DD4AFA" w:rsidRPr="00737A8B" w:rsidRDefault="00DD4AFA" w:rsidP="00127052">
    <w:pPr>
      <w:jc w:val="right"/>
      <w:rPr>
        <w:color w:val="000000"/>
        <w:sz w:val="18"/>
        <w:szCs w:val="18"/>
      </w:rPr>
    </w:pPr>
    <w:hyperlink r:id="rId2" w:history="1">
      <w:r w:rsidRPr="00737A8B">
        <w:rPr>
          <w:rStyle w:val="Hyperlink"/>
          <w:color w:val="000000"/>
          <w:sz w:val="18"/>
          <w:szCs w:val="18"/>
          <w:u w:val="none"/>
        </w:rPr>
        <w:t>www.academyofosteopathy.org</w:t>
      </w:r>
    </w:hyperlink>
  </w:p>
  <w:p w14:paraId="5F36141B" w14:textId="77777777" w:rsidR="00DD4AFA" w:rsidRDefault="00D4374F" w:rsidP="00737A8B">
    <w:pPr>
      <w:jc w:val="center"/>
      <w:rPr>
        <w:rFonts w:ascii="Times-Bold" w:hAnsi="Times-Bold"/>
        <w:b/>
        <w:sz w:val="22"/>
        <w:szCs w:val="22"/>
      </w:rPr>
    </w:pPr>
    <w:r>
      <w:rPr>
        <w:rFonts w:ascii="Times-Bold" w:hAnsi="Times-Bold"/>
        <w:b/>
        <w:sz w:val="22"/>
        <w:szCs w:val="22"/>
      </w:rPr>
      <w:pict w14:anchorId="3B64D05D">
        <v:rect id="_x0000_i1028" style="width:540pt;height:1pt" o:hralign="center" o:hrstd="t" o:hrnoshade="t" o:hr="t" fillcolor="black" stroked="f"/>
      </w:pict>
    </w:r>
  </w:p>
  <w:p w14:paraId="38AE478B" w14:textId="77777777" w:rsidR="00DD4AFA" w:rsidRPr="00127052" w:rsidRDefault="00DD4AFA" w:rsidP="00E026F5">
    <w:pPr>
      <w:tabs>
        <w:tab w:val="left" w:pos="900"/>
        <w:tab w:val="left" w:pos="2160"/>
        <w:tab w:val="right" w:pos="10800"/>
      </w:tabs>
      <w:rPr>
        <w:rFonts w:ascii="Candara" w:hAnsi="Candara"/>
        <w:b/>
        <w:sz w:val="10"/>
        <w:szCs w:val="10"/>
      </w:rPr>
    </w:pPr>
    <w:r w:rsidRPr="00844B43">
      <w:rPr>
        <w:rFonts w:ascii="Candara" w:hAnsi="Candara"/>
        <w:b/>
        <w:sz w:val="20"/>
      </w:rPr>
      <w:t>Qty.</w:t>
    </w:r>
    <w:r w:rsidRPr="00844B43">
      <w:rPr>
        <w:rFonts w:ascii="Candara" w:hAnsi="Candara"/>
        <w:b/>
        <w:sz w:val="20"/>
      </w:rPr>
      <w:tab/>
      <w:t>Item no.</w:t>
    </w:r>
    <w:r w:rsidRPr="00844B43">
      <w:rPr>
        <w:rFonts w:ascii="Candara" w:hAnsi="Candara"/>
        <w:b/>
        <w:sz w:val="20"/>
      </w:rPr>
      <w:tab/>
      <w:t>Title and author</w:t>
    </w:r>
    <w:r w:rsidRPr="00844B43">
      <w:rPr>
        <w:rFonts w:ascii="Candara" w:hAnsi="Candara"/>
        <w:b/>
        <w:sz w:val="20"/>
      </w:rPr>
      <w:tab/>
      <w:t>Price</w:t>
    </w:r>
    <w:r w:rsidR="00D4374F">
      <w:rPr>
        <w:rFonts w:ascii="Candara" w:hAnsi="Candara"/>
        <w:b/>
        <w:sz w:val="22"/>
        <w:szCs w:val="22"/>
      </w:rPr>
      <w:pict w14:anchorId="259A4D7D">
        <v:rect id="_x0000_i1029" style="width:540pt;height:1pt" o:hralign="center" o:hrstd="t" o:hrnoshade="t" o:hr="t" fillcolor="black" stroked="f"/>
      </w:pict>
    </w:r>
    <w:r w:rsidRPr="00127052">
      <w:rPr>
        <w:rFonts w:ascii="Candara" w:hAnsi="Candara"/>
        <w:b/>
        <w:sz w:val="10"/>
        <w:szCs w:val="1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C573" w14:textId="77777777" w:rsidR="00DD4AFA" w:rsidRDefault="00DD4AFA" w:rsidP="00737A8B">
    <w:pPr>
      <w:spacing w:after="120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2B9B75C0" wp14:editId="06010937">
          <wp:simplePos x="0" y="0"/>
          <wp:positionH relativeFrom="column">
            <wp:posOffset>-13970</wp:posOffset>
          </wp:positionH>
          <wp:positionV relativeFrom="paragraph">
            <wp:posOffset>0</wp:posOffset>
          </wp:positionV>
          <wp:extent cx="1371600" cy="543560"/>
          <wp:effectExtent l="0" t="0" r="0" b="8890"/>
          <wp:wrapSquare wrapText="bothSides"/>
          <wp:docPr id="8" name="Picture 8" descr="AAO 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O Logo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4B35C" w14:textId="77777777" w:rsidR="00DD4AFA" w:rsidRPr="00737A8B" w:rsidRDefault="00DD4AFA" w:rsidP="00E43435">
    <w:pPr>
      <w:jc w:val="right"/>
      <w:rPr>
        <w:sz w:val="18"/>
        <w:szCs w:val="18"/>
      </w:rPr>
    </w:pPr>
    <w:r>
      <w:rPr>
        <w:sz w:val="18"/>
        <w:szCs w:val="18"/>
      </w:rPr>
      <w:t>3500 DePauw Blvd., Suite 1100</w:t>
    </w:r>
    <w:r w:rsidRPr="00737A8B">
      <w:rPr>
        <w:sz w:val="18"/>
        <w:szCs w:val="18"/>
      </w:rPr>
      <w:t>, Indianapolis, IN 46268</w:t>
    </w:r>
    <w:r>
      <w:rPr>
        <w:sz w:val="18"/>
        <w:szCs w:val="18"/>
      </w:rPr>
      <w:t>-1136</w:t>
    </w:r>
  </w:p>
  <w:p w14:paraId="77417715" w14:textId="77777777" w:rsidR="00DD4AFA" w:rsidRPr="00737A8B" w:rsidRDefault="00DD4AFA" w:rsidP="00E43435">
    <w:pPr>
      <w:jc w:val="right"/>
      <w:rPr>
        <w:sz w:val="18"/>
        <w:szCs w:val="18"/>
      </w:rPr>
    </w:pPr>
    <w:r w:rsidRPr="00737A8B">
      <w:rPr>
        <w:sz w:val="18"/>
        <w:szCs w:val="18"/>
      </w:rPr>
      <w:t xml:space="preserve"> (317) 879-1881</w:t>
    </w:r>
    <w:r>
      <w:rPr>
        <w:sz w:val="18"/>
        <w:szCs w:val="18"/>
      </w:rPr>
      <w:t xml:space="preserve"> </w:t>
    </w:r>
    <w:r>
      <w:rPr>
        <w:rFonts w:cs="Times"/>
        <w:sz w:val="18"/>
        <w:szCs w:val="18"/>
      </w:rPr>
      <w:t>•</w:t>
    </w:r>
    <w:r w:rsidRPr="00737A8B">
      <w:rPr>
        <w:sz w:val="18"/>
        <w:szCs w:val="18"/>
      </w:rPr>
      <w:t xml:space="preserve"> Fax: (317) 879-0563</w:t>
    </w:r>
  </w:p>
  <w:p w14:paraId="25825658" w14:textId="77777777" w:rsidR="00DD4AFA" w:rsidRPr="00692942" w:rsidRDefault="00DD4AFA" w:rsidP="00E43435">
    <w:pPr>
      <w:spacing w:after="120"/>
      <w:jc w:val="right"/>
      <w:rPr>
        <w:color w:val="000000"/>
        <w:sz w:val="18"/>
        <w:szCs w:val="18"/>
      </w:rPr>
    </w:pPr>
    <w:hyperlink r:id="rId2" w:history="1">
      <w:r w:rsidRPr="00737A8B">
        <w:rPr>
          <w:rStyle w:val="Hyperlink"/>
          <w:color w:val="000000"/>
          <w:sz w:val="18"/>
          <w:szCs w:val="18"/>
          <w:u w:val="none"/>
        </w:rPr>
        <w:t>www.academyofosteopathy.org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F425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6667B"/>
    <w:multiLevelType w:val="hybridMultilevel"/>
    <w:tmpl w:val="A786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37CB1"/>
    <w:multiLevelType w:val="hybridMultilevel"/>
    <w:tmpl w:val="129E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14B1"/>
    <w:multiLevelType w:val="hybridMultilevel"/>
    <w:tmpl w:val="07CE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6627">
    <w:abstractNumId w:val="0"/>
  </w:num>
  <w:num w:numId="2" w16cid:durableId="668677537">
    <w:abstractNumId w:val="3"/>
  </w:num>
  <w:num w:numId="3" w16cid:durableId="1844587614">
    <w:abstractNumId w:val="2"/>
  </w:num>
  <w:num w:numId="4" w16cid:durableId="158375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embedSystemFonts/>
  <w:saveSubsetFonts/>
  <w:proofState w:spelling="clean" w:grammar="clean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trQ0NQGyLI0MTZV0lIJTi4sz8/NACkxqAXON5lYsAAAA"/>
  </w:docVars>
  <w:rsids>
    <w:rsidRoot w:val="00F670E0"/>
    <w:rsid w:val="000010BF"/>
    <w:rsid w:val="00023642"/>
    <w:rsid w:val="000279F2"/>
    <w:rsid w:val="00042EAC"/>
    <w:rsid w:val="0004313C"/>
    <w:rsid w:val="00043D00"/>
    <w:rsid w:val="00056C71"/>
    <w:rsid w:val="00060C21"/>
    <w:rsid w:val="00065A53"/>
    <w:rsid w:val="00072C10"/>
    <w:rsid w:val="00074AA0"/>
    <w:rsid w:val="000954FE"/>
    <w:rsid w:val="000A25FF"/>
    <w:rsid w:val="000B1582"/>
    <w:rsid w:val="000B57FD"/>
    <w:rsid w:val="000B704C"/>
    <w:rsid w:val="000C4F01"/>
    <w:rsid w:val="000E2AF7"/>
    <w:rsid w:val="000F5CEA"/>
    <w:rsid w:val="0010734B"/>
    <w:rsid w:val="00115CBD"/>
    <w:rsid w:val="001235EC"/>
    <w:rsid w:val="00123748"/>
    <w:rsid w:val="001243D0"/>
    <w:rsid w:val="001243DE"/>
    <w:rsid w:val="001256D7"/>
    <w:rsid w:val="00126768"/>
    <w:rsid w:val="00127052"/>
    <w:rsid w:val="001307C4"/>
    <w:rsid w:val="001454BB"/>
    <w:rsid w:val="001572E0"/>
    <w:rsid w:val="00164990"/>
    <w:rsid w:val="00194DDD"/>
    <w:rsid w:val="001971C1"/>
    <w:rsid w:val="001A17E6"/>
    <w:rsid w:val="001A4C8A"/>
    <w:rsid w:val="001A62A9"/>
    <w:rsid w:val="001C5771"/>
    <w:rsid w:val="001D7BAD"/>
    <w:rsid w:val="001E2BFD"/>
    <w:rsid w:val="001E4545"/>
    <w:rsid w:val="001F012E"/>
    <w:rsid w:val="001F0F0C"/>
    <w:rsid w:val="001F14D6"/>
    <w:rsid w:val="001F6353"/>
    <w:rsid w:val="001F69BD"/>
    <w:rsid w:val="002040AC"/>
    <w:rsid w:val="00210EC5"/>
    <w:rsid w:val="0021797C"/>
    <w:rsid w:val="002233D4"/>
    <w:rsid w:val="00226278"/>
    <w:rsid w:val="00237ABD"/>
    <w:rsid w:val="00251CEC"/>
    <w:rsid w:val="00260291"/>
    <w:rsid w:val="0026677C"/>
    <w:rsid w:val="00274B18"/>
    <w:rsid w:val="00282126"/>
    <w:rsid w:val="00282F11"/>
    <w:rsid w:val="00286446"/>
    <w:rsid w:val="002B3C0A"/>
    <w:rsid w:val="002B5F2A"/>
    <w:rsid w:val="002C1A34"/>
    <w:rsid w:val="002C22C5"/>
    <w:rsid w:val="002D1420"/>
    <w:rsid w:val="002D3118"/>
    <w:rsid w:val="002F121E"/>
    <w:rsid w:val="003151E1"/>
    <w:rsid w:val="003213F4"/>
    <w:rsid w:val="00367D07"/>
    <w:rsid w:val="003702AB"/>
    <w:rsid w:val="00376AC3"/>
    <w:rsid w:val="0037743D"/>
    <w:rsid w:val="00382A54"/>
    <w:rsid w:val="003924CF"/>
    <w:rsid w:val="003938F5"/>
    <w:rsid w:val="003B2605"/>
    <w:rsid w:val="003B2A9F"/>
    <w:rsid w:val="003B7E29"/>
    <w:rsid w:val="003B7F6F"/>
    <w:rsid w:val="003C1ECA"/>
    <w:rsid w:val="003C2094"/>
    <w:rsid w:val="003C22CE"/>
    <w:rsid w:val="003C6B4E"/>
    <w:rsid w:val="003D0FDD"/>
    <w:rsid w:val="003D1F82"/>
    <w:rsid w:val="003D502A"/>
    <w:rsid w:val="003E0F00"/>
    <w:rsid w:val="003E6E48"/>
    <w:rsid w:val="003F0180"/>
    <w:rsid w:val="00404FDE"/>
    <w:rsid w:val="00407C18"/>
    <w:rsid w:val="00413012"/>
    <w:rsid w:val="00420364"/>
    <w:rsid w:val="004203CC"/>
    <w:rsid w:val="00422869"/>
    <w:rsid w:val="00422934"/>
    <w:rsid w:val="004400CF"/>
    <w:rsid w:val="004547CD"/>
    <w:rsid w:val="0048731A"/>
    <w:rsid w:val="00494E36"/>
    <w:rsid w:val="004B14D3"/>
    <w:rsid w:val="004C65D0"/>
    <w:rsid w:val="004D54C4"/>
    <w:rsid w:val="004E1960"/>
    <w:rsid w:val="004F2796"/>
    <w:rsid w:val="00500A30"/>
    <w:rsid w:val="00501BB1"/>
    <w:rsid w:val="005071D0"/>
    <w:rsid w:val="00514AD0"/>
    <w:rsid w:val="00515EDE"/>
    <w:rsid w:val="00523F1C"/>
    <w:rsid w:val="00524CB9"/>
    <w:rsid w:val="00532D51"/>
    <w:rsid w:val="0054280A"/>
    <w:rsid w:val="00561587"/>
    <w:rsid w:val="0056700E"/>
    <w:rsid w:val="005A0097"/>
    <w:rsid w:val="005C350C"/>
    <w:rsid w:val="005C7EA8"/>
    <w:rsid w:val="005E4BA7"/>
    <w:rsid w:val="005F64EB"/>
    <w:rsid w:val="0062631D"/>
    <w:rsid w:val="00627C6B"/>
    <w:rsid w:val="006322EB"/>
    <w:rsid w:val="00636A64"/>
    <w:rsid w:val="0065046F"/>
    <w:rsid w:val="0066068A"/>
    <w:rsid w:val="00663CD2"/>
    <w:rsid w:val="00675417"/>
    <w:rsid w:val="00675784"/>
    <w:rsid w:val="00681415"/>
    <w:rsid w:val="00692942"/>
    <w:rsid w:val="00693F36"/>
    <w:rsid w:val="006B50A0"/>
    <w:rsid w:val="006B5275"/>
    <w:rsid w:val="006C2DAA"/>
    <w:rsid w:val="006D2431"/>
    <w:rsid w:val="006D3FDB"/>
    <w:rsid w:val="006D7D15"/>
    <w:rsid w:val="006F55E3"/>
    <w:rsid w:val="00706F79"/>
    <w:rsid w:val="00707796"/>
    <w:rsid w:val="00711FD7"/>
    <w:rsid w:val="00724A8D"/>
    <w:rsid w:val="00732FA3"/>
    <w:rsid w:val="00733F98"/>
    <w:rsid w:val="00737A8B"/>
    <w:rsid w:val="00750584"/>
    <w:rsid w:val="007609E8"/>
    <w:rsid w:val="0076136F"/>
    <w:rsid w:val="00765EC1"/>
    <w:rsid w:val="00777D8E"/>
    <w:rsid w:val="00786A25"/>
    <w:rsid w:val="00794521"/>
    <w:rsid w:val="007A63D4"/>
    <w:rsid w:val="007C2C13"/>
    <w:rsid w:val="007C43C7"/>
    <w:rsid w:val="007D0A40"/>
    <w:rsid w:val="007D0C61"/>
    <w:rsid w:val="007D35E9"/>
    <w:rsid w:val="007D598B"/>
    <w:rsid w:val="007E62FF"/>
    <w:rsid w:val="007F5696"/>
    <w:rsid w:val="00821E57"/>
    <w:rsid w:val="008301F0"/>
    <w:rsid w:val="00844B43"/>
    <w:rsid w:val="00845EDA"/>
    <w:rsid w:val="00850F85"/>
    <w:rsid w:val="0085221D"/>
    <w:rsid w:val="00852B0B"/>
    <w:rsid w:val="0085604C"/>
    <w:rsid w:val="0086482E"/>
    <w:rsid w:val="0088518C"/>
    <w:rsid w:val="00885D1D"/>
    <w:rsid w:val="008A69DC"/>
    <w:rsid w:val="008B1AB4"/>
    <w:rsid w:val="008C5102"/>
    <w:rsid w:val="008E6B68"/>
    <w:rsid w:val="008F36F2"/>
    <w:rsid w:val="008F64EC"/>
    <w:rsid w:val="009309A5"/>
    <w:rsid w:val="009379FA"/>
    <w:rsid w:val="00941CEB"/>
    <w:rsid w:val="0095452C"/>
    <w:rsid w:val="009728D6"/>
    <w:rsid w:val="00976F15"/>
    <w:rsid w:val="00985B1B"/>
    <w:rsid w:val="00987F98"/>
    <w:rsid w:val="00992D6F"/>
    <w:rsid w:val="009A30A8"/>
    <w:rsid w:val="009E47BB"/>
    <w:rsid w:val="009E51BE"/>
    <w:rsid w:val="00A02344"/>
    <w:rsid w:val="00A1414F"/>
    <w:rsid w:val="00A23457"/>
    <w:rsid w:val="00A24A4E"/>
    <w:rsid w:val="00A31360"/>
    <w:rsid w:val="00A366BD"/>
    <w:rsid w:val="00A67BA1"/>
    <w:rsid w:val="00A72F1F"/>
    <w:rsid w:val="00A907EE"/>
    <w:rsid w:val="00A9318D"/>
    <w:rsid w:val="00A95171"/>
    <w:rsid w:val="00A953FA"/>
    <w:rsid w:val="00A9579A"/>
    <w:rsid w:val="00AA62A1"/>
    <w:rsid w:val="00AB6A60"/>
    <w:rsid w:val="00AC7F20"/>
    <w:rsid w:val="00AD5B9C"/>
    <w:rsid w:val="00AE281B"/>
    <w:rsid w:val="00AF05CE"/>
    <w:rsid w:val="00AF7D09"/>
    <w:rsid w:val="00AF7D63"/>
    <w:rsid w:val="00B033F4"/>
    <w:rsid w:val="00B0568C"/>
    <w:rsid w:val="00B07A6B"/>
    <w:rsid w:val="00B10C8E"/>
    <w:rsid w:val="00B173E4"/>
    <w:rsid w:val="00B21C72"/>
    <w:rsid w:val="00B26276"/>
    <w:rsid w:val="00B3255E"/>
    <w:rsid w:val="00B330CB"/>
    <w:rsid w:val="00B665B9"/>
    <w:rsid w:val="00B704EF"/>
    <w:rsid w:val="00B70CEC"/>
    <w:rsid w:val="00B8292E"/>
    <w:rsid w:val="00B843E2"/>
    <w:rsid w:val="00B97A20"/>
    <w:rsid w:val="00BA7118"/>
    <w:rsid w:val="00BB513B"/>
    <w:rsid w:val="00BB6034"/>
    <w:rsid w:val="00BD3C0D"/>
    <w:rsid w:val="00BD684C"/>
    <w:rsid w:val="00BE763C"/>
    <w:rsid w:val="00BF4666"/>
    <w:rsid w:val="00BF4F88"/>
    <w:rsid w:val="00C04712"/>
    <w:rsid w:val="00C06CEE"/>
    <w:rsid w:val="00C12AAB"/>
    <w:rsid w:val="00C34A62"/>
    <w:rsid w:val="00C3795B"/>
    <w:rsid w:val="00C40E3D"/>
    <w:rsid w:val="00C4218A"/>
    <w:rsid w:val="00C639A5"/>
    <w:rsid w:val="00C779FE"/>
    <w:rsid w:val="00C8039A"/>
    <w:rsid w:val="00C96822"/>
    <w:rsid w:val="00CA3E47"/>
    <w:rsid w:val="00CB2A0B"/>
    <w:rsid w:val="00CC1B06"/>
    <w:rsid w:val="00CC628E"/>
    <w:rsid w:val="00CD2636"/>
    <w:rsid w:val="00CE48FF"/>
    <w:rsid w:val="00CE51E8"/>
    <w:rsid w:val="00CE5E76"/>
    <w:rsid w:val="00CF7B48"/>
    <w:rsid w:val="00D0629A"/>
    <w:rsid w:val="00D1310E"/>
    <w:rsid w:val="00D204A5"/>
    <w:rsid w:val="00D24D1A"/>
    <w:rsid w:val="00D40336"/>
    <w:rsid w:val="00D4374F"/>
    <w:rsid w:val="00D56ADC"/>
    <w:rsid w:val="00D6264B"/>
    <w:rsid w:val="00D65D96"/>
    <w:rsid w:val="00D72C70"/>
    <w:rsid w:val="00D80C3C"/>
    <w:rsid w:val="00DB138E"/>
    <w:rsid w:val="00DB1ED4"/>
    <w:rsid w:val="00DC7A14"/>
    <w:rsid w:val="00DD4AFA"/>
    <w:rsid w:val="00DD72BE"/>
    <w:rsid w:val="00E01F0A"/>
    <w:rsid w:val="00E026F5"/>
    <w:rsid w:val="00E02AD0"/>
    <w:rsid w:val="00E43435"/>
    <w:rsid w:val="00E47BA3"/>
    <w:rsid w:val="00E616AB"/>
    <w:rsid w:val="00E733D5"/>
    <w:rsid w:val="00E903B4"/>
    <w:rsid w:val="00E90477"/>
    <w:rsid w:val="00EB1412"/>
    <w:rsid w:val="00EE1724"/>
    <w:rsid w:val="00EE52DD"/>
    <w:rsid w:val="00F01DA0"/>
    <w:rsid w:val="00F06006"/>
    <w:rsid w:val="00F14030"/>
    <w:rsid w:val="00F2311F"/>
    <w:rsid w:val="00F3633B"/>
    <w:rsid w:val="00F41392"/>
    <w:rsid w:val="00F61B6D"/>
    <w:rsid w:val="00F62DFA"/>
    <w:rsid w:val="00F670E0"/>
    <w:rsid w:val="00F71417"/>
    <w:rsid w:val="00F774FF"/>
    <w:rsid w:val="00F81C09"/>
    <w:rsid w:val="00F8219C"/>
    <w:rsid w:val="00F82364"/>
    <w:rsid w:val="00F97484"/>
    <w:rsid w:val="00FA4AAA"/>
    <w:rsid w:val="00FA6A42"/>
    <w:rsid w:val="00FA6CB9"/>
    <w:rsid w:val="00FA78C5"/>
    <w:rsid w:val="00FB0A19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5"/>
    <o:shapelayout v:ext="edit">
      <o:idmap v:ext="edit" data="1"/>
    </o:shapelayout>
  </w:shapeDefaults>
  <w:decimalSymbol w:val="."/>
  <w:listSeparator w:val=","/>
  <w14:docId w14:val="3F9E908C"/>
  <w15:docId w15:val="{452CCE84-19E0-490D-95E6-1ED2664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E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C40E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0E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0E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0E3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40E3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40E3D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40E3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E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0E3D"/>
    <w:rPr>
      <w:sz w:val="24"/>
    </w:rPr>
  </w:style>
  <w:style w:type="paragraph" w:styleId="ListParagraph">
    <w:name w:val="List Paragraph"/>
    <w:basedOn w:val="Normal"/>
    <w:uiPriority w:val="34"/>
    <w:qFormat/>
    <w:rsid w:val="003D502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1F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1F8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1F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1F82"/>
    <w:rPr>
      <w:sz w:val="24"/>
    </w:rPr>
  </w:style>
  <w:style w:type="character" w:styleId="Hyperlink">
    <w:name w:val="Hyperlink"/>
    <w:uiPriority w:val="99"/>
    <w:unhideWhenUsed/>
    <w:rsid w:val="00737A8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37ABD"/>
    <w:rPr>
      <w:color w:val="808080"/>
    </w:rPr>
  </w:style>
  <w:style w:type="table" w:styleId="TableGrid">
    <w:name w:val="Table Grid"/>
    <w:basedOn w:val="TableNormal"/>
    <w:uiPriority w:val="59"/>
    <w:rsid w:val="007D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1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s@academyofosteopathy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s@academyofosteopathy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s@academyofosteopathy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s@academyofosteopathy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LGood@academyofosteopath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demyofosteopathy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demyofosteopathy.or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demyofosteopathy.org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demyofosteopathy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725E-9EFB-48A9-953A-116D6189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1461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Academy of Osteopathy®</vt:lpstr>
    </vt:vector>
  </TitlesOfParts>
  <Company>American Academy of Osteopathy</Company>
  <LinksUpToDate>false</LinksUpToDate>
  <CharactersWithSpaces>10596</CharactersWithSpaces>
  <SharedDoc>false</SharedDoc>
  <HLinks>
    <vt:vector size="12" baseType="variant">
      <vt:variant>
        <vt:i4>3276916</vt:i4>
      </vt:variant>
      <vt:variant>
        <vt:i4>6</vt:i4>
      </vt:variant>
      <vt:variant>
        <vt:i4>0</vt:i4>
      </vt:variant>
      <vt:variant>
        <vt:i4>5</vt:i4>
      </vt:variant>
      <vt:variant>
        <vt:lpwstr>http://www.academyofosteopathy.org/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http://www.academyofosteopathy.org/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Academy of Osteopathy®</dc:title>
  <dc:creator>Diana Finley</dc:creator>
  <cp:lastModifiedBy>Communications</cp:lastModifiedBy>
  <cp:revision>2</cp:revision>
  <cp:lastPrinted>2023-01-10T17:59:00Z</cp:lastPrinted>
  <dcterms:created xsi:type="dcterms:W3CDTF">2024-10-09T15:47:00Z</dcterms:created>
  <dcterms:modified xsi:type="dcterms:W3CDTF">2024-10-09T15:47:00Z</dcterms:modified>
</cp:coreProperties>
</file>